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82CE7" w14:textId="77777777" w:rsidR="00032D35" w:rsidRPr="00707F4F" w:rsidRDefault="00032D35" w:rsidP="00032D35">
      <w:pPr>
        <w:tabs>
          <w:tab w:val="left" w:pos="8137"/>
        </w:tabs>
        <w:spacing w:before="60" w:after="60"/>
        <w:jc w:val="center"/>
        <w:rPr>
          <w:rFonts w:cs="Arial"/>
          <w:b/>
          <w:bCs/>
          <w:sz w:val="20"/>
          <w:szCs w:val="20"/>
        </w:rPr>
      </w:pPr>
      <w:r w:rsidRPr="00707F4F">
        <w:rPr>
          <w:rFonts w:cs="Arial"/>
          <w:b/>
          <w:bCs/>
          <w:sz w:val="20"/>
          <w:szCs w:val="20"/>
        </w:rPr>
        <w:t>TECHNINĖ SPECIFIKACIJA</w:t>
      </w:r>
    </w:p>
    <w:p w14:paraId="785F4C57" w14:textId="77777777" w:rsidR="00032D35" w:rsidRPr="00707F4F" w:rsidRDefault="00032D35" w:rsidP="00032D35">
      <w:pPr>
        <w:pStyle w:val="ListParagraph"/>
        <w:numPr>
          <w:ilvl w:val="0"/>
          <w:numId w:val="1"/>
        </w:numPr>
        <w:pBdr>
          <w:top w:val="single" w:sz="8" w:space="1" w:color="auto"/>
          <w:bottom w:val="single" w:sz="8" w:space="1" w:color="auto"/>
        </w:pBdr>
        <w:tabs>
          <w:tab w:val="left" w:pos="284"/>
        </w:tabs>
        <w:ind w:left="0" w:firstLine="0"/>
        <w:contextualSpacing w:val="0"/>
        <w:rPr>
          <w:rFonts w:eastAsia="Arial" w:cs="Arial"/>
          <w:b/>
          <w:bCs/>
          <w:sz w:val="20"/>
          <w:szCs w:val="20"/>
        </w:rPr>
      </w:pPr>
      <w:r w:rsidRPr="00707F4F">
        <w:rPr>
          <w:rFonts w:eastAsia="Arial" w:cs="Arial"/>
          <w:b/>
          <w:bCs/>
          <w:sz w:val="20"/>
          <w:szCs w:val="20"/>
        </w:rPr>
        <w:t>SĄVOKOS IR SUTRUMPINIMAI</w:t>
      </w:r>
    </w:p>
    <w:p w14:paraId="7B00AF2C" w14:textId="7BEBF2DC" w:rsidR="00032D35" w:rsidRPr="00707F4F" w:rsidRDefault="00032D35" w:rsidP="00B83595">
      <w:pPr>
        <w:pStyle w:val="ListParagraph"/>
        <w:numPr>
          <w:ilvl w:val="1"/>
          <w:numId w:val="1"/>
        </w:numPr>
        <w:jc w:val="both"/>
        <w:rPr>
          <w:rFonts w:cs="Arial"/>
          <w:sz w:val="20"/>
          <w:szCs w:val="20"/>
        </w:rPr>
      </w:pPr>
      <w:r w:rsidRPr="00707F4F">
        <w:rPr>
          <w:rFonts w:cs="Arial"/>
          <w:b/>
          <w:bCs/>
          <w:sz w:val="20"/>
          <w:szCs w:val="20"/>
        </w:rPr>
        <w:t xml:space="preserve">Klientas </w:t>
      </w:r>
      <w:r w:rsidRPr="00707F4F">
        <w:rPr>
          <w:rFonts w:cs="Arial"/>
          <w:sz w:val="20"/>
          <w:szCs w:val="20"/>
        </w:rPr>
        <w:t>– AB Energijos skirstymo operatorius.</w:t>
      </w:r>
    </w:p>
    <w:p w14:paraId="644D17B4" w14:textId="1ADB4BAC" w:rsidR="00032D35" w:rsidRPr="00707F4F" w:rsidRDefault="00032D35" w:rsidP="00B83595">
      <w:pPr>
        <w:pStyle w:val="ListParagraph"/>
        <w:numPr>
          <w:ilvl w:val="1"/>
          <w:numId w:val="1"/>
        </w:numPr>
        <w:jc w:val="both"/>
        <w:rPr>
          <w:rFonts w:cs="Arial"/>
          <w:sz w:val="20"/>
          <w:szCs w:val="20"/>
        </w:rPr>
      </w:pPr>
      <w:r w:rsidRPr="00707F4F">
        <w:rPr>
          <w:rFonts w:cs="Arial"/>
          <w:b/>
          <w:bCs/>
          <w:sz w:val="20"/>
          <w:szCs w:val="20"/>
        </w:rPr>
        <w:t>Paslaugų teikėjas</w:t>
      </w:r>
      <w:r w:rsidRPr="00707F4F">
        <w:rPr>
          <w:rFonts w:cs="Arial"/>
          <w:sz w:val="20"/>
          <w:szCs w:val="20"/>
        </w:rPr>
        <w:t xml:space="preserve"> – ūkio subjektas – fizinis asmuo, privatusis juridinis asmuo, viešasis juridinis asmuo, kitos organizacijos ir jų padaliniai ar tokių asmenų grupė, su kuriuo Klientas sudaro Sutartį.</w:t>
      </w:r>
    </w:p>
    <w:p w14:paraId="7C9343CE" w14:textId="45A2E3E5" w:rsidR="00032D35" w:rsidRPr="00707F4F" w:rsidRDefault="00032D35" w:rsidP="00B83595">
      <w:pPr>
        <w:pStyle w:val="ListParagraph"/>
        <w:numPr>
          <w:ilvl w:val="1"/>
          <w:numId w:val="1"/>
        </w:numPr>
        <w:jc w:val="both"/>
        <w:rPr>
          <w:rFonts w:cs="Arial"/>
          <w:sz w:val="20"/>
          <w:szCs w:val="20"/>
        </w:rPr>
      </w:pPr>
      <w:r w:rsidRPr="00707F4F">
        <w:rPr>
          <w:rFonts w:cs="Arial"/>
          <w:b/>
          <w:bCs/>
          <w:sz w:val="20"/>
          <w:szCs w:val="20"/>
        </w:rPr>
        <w:t>Sutartis</w:t>
      </w:r>
      <w:r w:rsidRPr="00707F4F">
        <w:rPr>
          <w:rFonts w:cs="Arial"/>
          <w:sz w:val="20"/>
          <w:szCs w:val="20"/>
        </w:rPr>
        <w:t xml:space="preserve"> – Sutartis, sudaroma tarp Paslaugų teikėjo ir Kliento dėl Pirkimo objekto.</w:t>
      </w:r>
    </w:p>
    <w:p w14:paraId="389D39DC" w14:textId="7CDD6AAA" w:rsidR="00032D35" w:rsidRPr="00707F4F" w:rsidRDefault="00032D35" w:rsidP="00B83595">
      <w:pPr>
        <w:pStyle w:val="ListParagraph"/>
        <w:numPr>
          <w:ilvl w:val="1"/>
          <w:numId w:val="1"/>
        </w:numPr>
        <w:jc w:val="both"/>
        <w:rPr>
          <w:rFonts w:cs="Arial"/>
          <w:sz w:val="20"/>
          <w:szCs w:val="20"/>
        </w:rPr>
      </w:pPr>
      <w:r w:rsidRPr="00707F4F">
        <w:rPr>
          <w:rFonts w:cs="Arial"/>
          <w:b/>
          <w:bCs/>
          <w:sz w:val="20"/>
          <w:szCs w:val="20"/>
        </w:rPr>
        <w:t>Paslaugos</w:t>
      </w:r>
      <w:r w:rsidRPr="00707F4F">
        <w:rPr>
          <w:rFonts w:cs="Arial"/>
          <w:sz w:val="20"/>
          <w:szCs w:val="20"/>
        </w:rPr>
        <w:t xml:space="preserve"> – Kontaktų centro klientų aptarnavimo paslaugos.</w:t>
      </w:r>
    </w:p>
    <w:p w14:paraId="02C188DD" w14:textId="36744EB3" w:rsidR="00032D35" w:rsidRPr="00707F4F" w:rsidRDefault="00032D35" w:rsidP="00B83595">
      <w:pPr>
        <w:pStyle w:val="ListParagraph"/>
        <w:numPr>
          <w:ilvl w:val="1"/>
          <w:numId w:val="1"/>
        </w:numPr>
        <w:jc w:val="both"/>
        <w:rPr>
          <w:rFonts w:cs="Arial"/>
          <w:sz w:val="20"/>
          <w:szCs w:val="20"/>
        </w:rPr>
      </w:pPr>
      <w:r w:rsidRPr="00707F4F">
        <w:rPr>
          <w:rFonts w:cs="Arial"/>
          <w:b/>
          <w:bCs/>
          <w:sz w:val="20"/>
          <w:szCs w:val="20"/>
        </w:rPr>
        <w:t>IVR</w:t>
      </w:r>
      <w:r w:rsidRPr="00707F4F">
        <w:rPr>
          <w:rFonts w:cs="Arial"/>
          <w:sz w:val="20"/>
          <w:szCs w:val="20"/>
        </w:rPr>
        <w:t xml:space="preserve"> </w:t>
      </w:r>
      <w:r w:rsidR="00856A54" w:rsidRPr="00707F4F">
        <w:rPr>
          <w:rFonts w:cs="Arial"/>
          <w:sz w:val="20"/>
          <w:szCs w:val="20"/>
        </w:rPr>
        <w:t>–</w:t>
      </w:r>
      <w:r w:rsidRPr="00707F4F">
        <w:rPr>
          <w:rFonts w:cs="Arial"/>
          <w:sz w:val="20"/>
          <w:szCs w:val="20"/>
        </w:rPr>
        <w:t xml:space="preserve"> automatinis balso pranešimas (Interactive voice response)</w:t>
      </w:r>
      <w:r w:rsidR="00B83595" w:rsidRPr="00707F4F">
        <w:rPr>
          <w:rFonts w:cs="Arial"/>
          <w:sz w:val="20"/>
          <w:szCs w:val="20"/>
        </w:rPr>
        <w:t>.</w:t>
      </w:r>
    </w:p>
    <w:p w14:paraId="55AC34E4" w14:textId="4461CCA9" w:rsidR="00032D35" w:rsidRPr="00707F4F" w:rsidRDefault="00032D35" w:rsidP="00B83595">
      <w:pPr>
        <w:pStyle w:val="ListParagraph"/>
        <w:numPr>
          <w:ilvl w:val="1"/>
          <w:numId w:val="1"/>
        </w:numPr>
        <w:jc w:val="both"/>
        <w:rPr>
          <w:rFonts w:cs="Arial"/>
          <w:sz w:val="20"/>
          <w:szCs w:val="20"/>
        </w:rPr>
      </w:pPr>
      <w:r w:rsidRPr="00707F4F">
        <w:rPr>
          <w:rFonts w:cs="Arial"/>
          <w:b/>
          <w:bCs/>
          <w:sz w:val="20"/>
          <w:szCs w:val="20"/>
        </w:rPr>
        <w:t>SMS</w:t>
      </w:r>
      <w:r w:rsidRPr="00707F4F">
        <w:rPr>
          <w:rFonts w:cs="Arial"/>
          <w:sz w:val="20"/>
          <w:szCs w:val="20"/>
        </w:rPr>
        <w:t xml:space="preserve"> – trumpieji pranešimai / trumposios žinutės.</w:t>
      </w:r>
    </w:p>
    <w:p w14:paraId="4A75E7EB" w14:textId="0027E464" w:rsidR="00032D35" w:rsidRPr="00707F4F" w:rsidRDefault="00032D35" w:rsidP="00B83595">
      <w:pPr>
        <w:pStyle w:val="ListParagraph"/>
        <w:numPr>
          <w:ilvl w:val="1"/>
          <w:numId w:val="1"/>
        </w:numPr>
        <w:jc w:val="both"/>
        <w:rPr>
          <w:rFonts w:cs="Arial"/>
          <w:sz w:val="20"/>
          <w:szCs w:val="20"/>
        </w:rPr>
      </w:pPr>
      <w:r w:rsidRPr="00707F4F">
        <w:rPr>
          <w:rFonts w:cs="Arial"/>
          <w:b/>
          <w:bCs/>
          <w:sz w:val="20"/>
          <w:szCs w:val="20"/>
        </w:rPr>
        <w:t>VIP klientas</w:t>
      </w:r>
      <w:r w:rsidRPr="00707F4F">
        <w:rPr>
          <w:rFonts w:cs="Arial"/>
          <w:sz w:val="20"/>
          <w:szCs w:val="20"/>
        </w:rPr>
        <w:t xml:space="preserve"> – svarbus klientas.</w:t>
      </w:r>
    </w:p>
    <w:p w14:paraId="284F1217" w14:textId="1B134CA2" w:rsidR="00032D35" w:rsidRPr="00707F4F" w:rsidRDefault="00032D35" w:rsidP="00B83595">
      <w:pPr>
        <w:pStyle w:val="ListParagraph"/>
        <w:numPr>
          <w:ilvl w:val="1"/>
          <w:numId w:val="1"/>
        </w:numPr>
        <w:jc w:val="both"/>
        <w:rPr>
          <w:rFonts w:cs="Arial"/>
          <w:sz w:val="20"/>
          <w:szCs w:val="20"/>
        </w:rPr>
      </w:pPr>
      <w:r w:rsidRPr="00707F4F">
        <w:rPr>
          <w:rFonts w:cs="Arial"/>
          <w:b/>
          <w:bCs/>
          <w:sz w:val="20"/>
          <w:szCs w:val="20"/>
        </w:rPr>
        <w:t>SIP (</w:t>
      </w:r>
      <w:r w:rsidRPr="00707F4F">
        <w:rPr>
          <w:rFonts w:cs="Arial"/>
          <w:b/>
          <w:bCs/>
          <w:i/>
          <w:iCs/>
          <w:sz w:val="20"/>
          <w:szCs w:val="20"/>
        </w:rPr>
        <w:t>Session Initiation Protocol</w:t>
      </w:r>
      <w:r w:rsidRPr="00707F4F">
        <w:rPr>
          <w:rFonts w:cs="Arial"/>
          <w:b/>
          <w:bCs/>
          <w:sz w:val="20"/>
          <w:szCs w:val="20"/>
        </w:rPr>
        <w:t>)</w:t>
      </w:r>
      <w:r w:rsidRPr="00707F4F">
        <w:rPr>
          <w:rFonts w:cs="Arial"/>
          <w:sz w:val="20"/>
          <w:szCs w:val="20"/>
        </w:rPr>
        <w:t xml:space="preserve"> – daugialypės terpės ryšių seansų signalizavimo ir valdymo protokolas. Dažniausiai naudojamos interneto telefonijos programos yra skirtos balso ir vaizdo skambučiams bei tiesioginiams pranešimams per IP tinklus.</w:t>
      </w:r>
      <w:r w:rsidRPr="00707F4F" w:rsidDel="00076044">
        <w:rPr>
          <w:rFonts w:cs="Arial"/>
          <w:sz w:val="20"/>
          <w:szCs w:val="20"/>
        </w:rPr>
        <w:t xml:space="preserve"> </w:t>
      </w:r>
    </w:p>
    <w:p w14:paraId="7C75CF86" w14:textId="2DF1EFFA" w:rsidR="00032D35" w:rsidRPr="00707F4F" w:rsidRDefault="00032D35" w:rsidP="00B83595">
      <w:pPr>
        <w:pStyle w:val="ListParagraph"/>
        <w:numPr>
          <w:ilvl w:val="1"/>
          <w:numId w:val="1"/>
        </w:numPr>
        <w:jc w:val="both"/>
        <w:rPr>
          <w:rFonts w:cs="Arial"/>
          <w:sz w:val="20"/>
          <w:szCs w:val="20"/>
        </w:rPr>
      </w:pPr>
      <w:r w:rsidRPr="00707F4F">
        <w:rPr>
          <w:rFonts w:cs="Arial"/>
          <w:b/>
          <w:bCs/>
          <w:sz w:val="20"/>
          <w:szCs w:val="20"/>
        </w:rPr>
        <w:t>DTMF (Dual-tone multi-frequency signaling)</w:t>
      </w:r>
      <w:r w:rsidRPr="00707F4F">
        <w:rPr>
          <w:rFonts w:cs="Arial"/>
          <w:sz w:val="20"/>
          <w:szCs w:val="20"/>
        </w:rPr>
        <w:t xml:space="preserve"> - būdas kuriuo komanda perduodama iš telefono į telefonų stotį.</w:t>
      </w:r>
    </w:p>
    <w:p w14:paraId="4EA73958" w14:textId="5C40480F" w:rsidR="00032D35" w:rsidRPr="00707F4F" w:rsidRDefault="00032D35" w:rsidP="00B83595">
      <w:pPr>
        <w:pStyle w:val="ListParagraph"/>
        <w:numPr>
          <w:ilvl w:val="1"/>
          <w:numId w:val="1"/>
        </w:numPr>
        <w:ind w:left="567" w:hanging="567"/>
        <w:jc w:val="both"/>
        <w:rPr>
          <w:rFonts w:cs="Arial"/>
          <w:sz w:val="20"/>
          <w:szCs w:val="20"/>
        </w:rPr>
      </w:pPr>
      <w:r w:rsidRPr="00707F4F">
        <w:rPr>
          <w:rFonts w:cs="Arial"/>
          <w:b/>
          <w:bCs/>
          <w:sz w:val="20"/>
          <w:szCs w:val="20"/>
        </w:rPr>
        <w:t>SLA (angl. – Service Level Agreement)</w:t>
      </w:r>
      <w:r w:rsidRPr="00707F4F">
        <w:rPr>
          <w:rFonts w:cs="Arial"/>
          <w:sz w:val="20"/>
          <w:szCs w:val="20"/>
        </w:rPr>
        <w:t xml:space="preserve"> – paslaugų teikimo lygmuo.</w:t>
      </w:r>
    </w:p>
    <w:p w14:paraId="004FD3F1" w14:textId="0385F56F" w:rsidR="00032D35" w:rsidRPr="00707F4F" w:rsidRDefault="27BB3BC3" w:rsidP="00B83595">
      <w:pPr>
        <w:pStyle w:val="ListParagraph"/>
        <w:numPr>
          <w:ilvl w:val="1"/>
          <w:numId w:val="1"/>
        </w:numPr>
        <w:ind w:left="567" w:hanging="567"/>
        <w:jc w:val="both"/>
        <w:rPr>
          <w:rFonts w:cs="Arial"/>
          <w:sz w:val="20"/>
          <w:szCs w:val="20"/>
        </w:rPr>
      </w:pPr>
      <w:r w:rsidRPr="00707F4F">
        <w:rPr>
          <w:rFonts w:cs="Arial"/>
          <w:b/>
          <w:bCs/>
          <w:sz w:val="20"/>
          <w:szCs w:val="20"/>
        </w:rPr>
        <w:t>Interesantas</w:t>
      </w:r>
      <w:r w:rsidRPr="00707F4F">
        <w:rPr>
          <w:rFonts w:cs="Arial"/>
          <w:sz w:val="20"/>
          <w:szCs w:val="20"/>
        </w:rPr>
        <w:t xml:space="preserve"> – Kliento  klientas, kuriam teikiama informacija</w:t>
      </w:r>
      <w:r w:rsidR="566E91A6" w:rsidRPr="00707F4F">
        <w:rPr>
          <w:rFonts w:cs="Arial"/>
          <w:sz w:val="20"/>
          <w:szCs w:val="20"/>
        </w:rPr>
        <w:t xml:space="preserve"> apie ESO paslaugas</w:t>
      </w:r>
      <w:r w:rsidRPr="00707F4F">
        <w:rPr>
          <w:rFonts w:cs="Arial"/>
          <w:sz w:val="20"/>
          <w:szCs w:val="20"/>
        </w:rPr>
        <w:t>.</w:t>
      </w:r>
    </w:p>
    <w:p w14:paraId="11827868" w14:textId="794E5D2C" w:rsidR="00032D35" w:rsidRPr="00707F4F" w:rsidRDefault="00032D35" w:rsidP="00B83595">
      <w:pPr>
        <w:pStyle w:val="ListParagraph"/>
        <w:numPr>
          <w:ilvl w:val="1"/>
          <w:numId w:val="1"/>
        </w:numPr>
        <w:ind w:left="567" w:hanging="567"/>
        <w:jc w:val="both"/>
        <w:rPr>
          <w:rFonts w:cs="Arial"/>
          <w:sz w:val="20"/>
          <w:szCs w:val="20"/>
        </w:rPr>
      </w:pPr>
      <w:r w:rsidRPr="00707F4F">
        <w:rPr>
          <w:rFonts w:cs="Arial"/>
          <w:b/>
          <w:bCs/>
          <w:sz w:val="20"/>
          <w:szCs w:val="20"/>
        </w:rPr>
        <w:t>Prarasti / nukritę skambučiai</w:t>
      </w:r>
      <w:r w:rsidRPr="00707F4F">
        <w:rPr>
          <w:rFonts w:cs="Arial"/>
          <w:sz w:val="20"/>
          <w:szCs w:val="20"/>
        </w:rPr>
        <w:t xml:space="preserve"> – Interesantų skambučiai į kuriuos neatsiliepė Paslaugų teikėjo darbuotojai.</w:t>
      </w:r>
    </w:p>
    <w:p w14:paraId="5551D592" w14:textId="230A1DF9" w:rsidR="00032D35" w:rsidRPr="00707F4F" w:rsidRDefault="00032D35" w:rsidP="00B83595">
      <w:pPr>
        <w:pStyle w:val="ListParagraph"/>
        <w:numPr>
          <w:ilvl w:val="1"/>
          <w:numId w:val="1"/>
        </w:numPr>
        <w:ind w:left="567" w:hanging="567"/>
        <w:jc w:val="both"/>
        <w:rPr>
          <w:rFonts w:cs="Arial"/>
          <w:sz w:val="20"/>
          <w:szCs w:val="20"/>
        </w:rPr>
      </w:pPr>
      <w:r w:rsidRPr="00707F4F">
        <w:rPr>
          <w:rFonts w:cs="Arial"/>
          <w:b/>
          <w:bCs/>
          <w:sz w:val="20"/>
          <w:szCs w:val="20"/>
        </w:rPr>
        <w:t>Atsilieptas skambutis</w:t>
      </w:r>
      <w:r w:rsidRPr="00707F4F">
        <w:rPr>
          <w:rFonts w:cs="Arial"/>
          <w:sz w:val="20"/>
          <w:szCs w:val="20"/>
        </w:rPr>
        <w:t xml:space="preserve"> – Interesanto skambutis, į kuri atsiliepia Paslaugų teikėjo darbuotojas ir suteikia informaciją, užregistruoja ir perduoda Interesanto pageidavimus, pasiūlymus realiu laiku.</w:t>
      </w:r>
    </w:p>
    <w:p w14:paraId="3F7B1531" w14:textId="4E9BF59F" w:rsidR="00032D35" w:rsidRPr="00707F4F" w:rsidRDefault="00032D35" w:rsidP="00B83595">
      <w:pPr>
        <w:pStyle w:val="ListParagraph"/>
        <w:numPr>
          <w:ilvl w:val="1"/>
          <w:numId w:val="1"/>
        </w:numPr>
        <w:ind w:left="567" w:hanging="567"/>
        <w:jc w:val="both"/>
        <w:rPr>
          <w:rFonts w:cs="Arial"/>
          <w:sz w:val="20"/>
          <w:szCs w:val="20"/>
        </w:rPr>
      </w:pPr>
      <w:r w:rsidRPr="00707F4F">
        <w:rPr>
          <w:rFonts w:cs="Arial"/>
          <w:b/>
          <w:bCs/>
          <w:sz w:val="20"/>
          <w:szCs w:val="20"/>
        </w:rPr>
        <w:t xml:space="preserve">ATT (angl. – </w:t>
      </w:r>
      <w:r w:rsidRPr="00707F4F">
        <w:rPr>
          <w:rFonts w:cs="Arial"/>
          <w:b/>
          <w:bCs/>
          <w:i/>
          <w:iCs/>
          <w:sz w:val="20"/>
          <w:szCs w:val="20"/>
        </w:rPr>
        <w:t>Average Talk Time</w:t>
      </w:r>
      <w:r w:rsidRPr="00707F4F">
        <w:rPr>
          <w:rFonts w:cs="Arial"/>
          <w:sz w:val="20"/>
          <w:szCs w:val="20"/>
        </w:rPr>
        <w:t>) – vidutinė įeinančių skambučių kalbėjimo trukmė.</w:t>
      </w:r>
    </w:p>
    <w:p w14:paraId="6FE8CBF8" w14:textId="76840832" w:rsidR="00032D35" w:rsidRPr="00707F4F" w:rsidRDefault="00032D35" w:rsidP="00B83595">
      <w:pPr>
        <w:pStyle w:val="ListParagraph"/>
        <w:numPr>
          <w:ilvl w:val="1"/>
          <w:numId w:val="1"/>
        </w:numPr>
        <w:ind w:left="567" w:hanging="567"/>
        <w:jc w:val="both"/>
        <w:rPr>
          <w:rFonts w:cs="Arial"/>
          <w:sz w:val="20"/>
          <w:szCs w:val="20"/>
        </w:rPr>
      </w:pPr>
      <w:r w:rsidRPr="00707F4F">
        <w:rPr>
          <w:rFonts w:cs="Arial"/>
          <w:b/>
          <w:bCs/>
          <w:sz w:val="20"/>
          <w:szCs w:val="20"/>
        </w:rPr>
        <w:t>Masinis pikas</w:t>
      </w:r>
      <w:r w:rsidRPr="00707F4F">
        <w:rPr>
          <w:rFonts w:cs="Arial"/>
          <w:sz w:val="20"/>
          <w:szCs w:val="20"/>
        </w:rPr>
        <w:t xml:space="preserve"> – padidėjęs skambučių dėl elektros tinkluose įvykusių įrenginių gedimų, kuriuos įtakojo įvairūs meteorologiniai reiškiniai ir</w:t>
      </w:r>
      <w:r w:rsidR="00D9423C" w:rsidRPr="00707F4F">
        <w:rPr>
          <w:rFonts w:cs="Arial"/>
          <w:sz w:val="20"/>
          <w:szCs w:val="20"/>
        </w:rPr>
        <w:t xml:space="preserve"> </w:t>
      </w:r>
      <w:r w:rsidRPr="00707F4F">
        <w:rPr>
          <w:rFonts w:cs="Arial"/>
          <w:sz w:val="20"/>
          <w:szCs w:val="20"/>
        </w:rPr>
        <w:t>/</w:t>
      </w:r>
      <w:r w:rsidR="00D9423C" w:rsidRPr="00707F4F">
        <w:rPr>
          <w:rFonts w:cs="Arial"/>
          <w:sz w:val="20"/>
          <w:szCs w:val="20"/>
        </w:rPr>
        <w:t xml:space="preserve"> </w:t>
      </w:r>
      <w:r w:rsidRPr="00707F4F">
        <w:rPr>
          <w:rFonts w:cs="Arial"/>
          <w:sz w:val="20"/>
          <w:szCs w:val="20"/>
        </w:rPr>
        <w:t>ar pašalinių asmenų neteisėtas elgesys, srautas, kuris nepertraukiamai tęsiasi 12 valandų ir ilgiau. Masinį piką skelbia Klientas informuodamas Paslaugų teikėją raštu arba telefonu.</w:t>
      </w:r>
    </w:p>
    <w:p w14:paraId="50E5DAC2" w14:textId="2616AB48" w:rsidR="00032D35" w:rsidRPr="00707F4F" w:rsidRDefault="27BB3BC3" w:rsidP="00B83595">
      <w:pPr>
        <w:pStyle w:val="ListParagraph"/>
        <w:numPr>
          <w:ilvl w:val="1"/>
          <w:numId w:val="1"/>
        </w:numPr>
        <w:ind w:left="567" w:hanging="567"/>
        <w:jc w:val="both"/>
        <w:rPr>
          <w:rFonts w:cs="Arial"/>
          <w:sz w:val="20"/>
          <w:szCs w:val="20"/>
        </w:rPr>
      </w:pPr>
      <w:r w:rsidRPr="00707F4F">
        <w:rPr>
          <w:rFonts w:cs="Arial"/>
          <w:b/>
          <w:bCs/>
          <w:sz w:val="20"/>
          <w:szCs w:val="20"/>
        </w:rPr>
        <w:t>Masinis gedimas</w:t>
      </w:r>
      <w:r w:rsidRPr="00707F4F">
        <w:rPr>
          <w:rFonts w:cs="Arial"/>
          <w:sz w:val="20"/>
          <w:szCs w:val="20"/>
        </w:rPr>
        <w:t xml:space="preserve"> – kai valandos laikotarpyje fiksuojami trys ar daugiau </w:t>
      </w:r>
      <w:r w:rsidR="0F4D4933" w:rsidRPr="00707F4F">
        <w:rPr>
          <w:rFonts w:cs="Arial"/>
          <w:sz w:val="20"/>
          <w:szCs w:val="20"/>
        </w:rPr>
        <w:t xml:space="preserve">elektros </w:t>
      </w:r>
      <w:r w:rsidRPr="00707F4F">
        <w:rPr>
          <w:rFonts w:cs="Arial"/>
          <w:sz w:val="20"/>
          <w:szCs w:val="20"/>
        </w:rPr>
        <w:t xml:space="preserve"> tinklų sutrikimai keliuose skirtinguose Lietuvos rajonuose, regionuose.</w:t>
      </w:r>
    </w:p>
    <w:p w14:paraId="11F076A2" w14:textId="6142312E" w:rsidR="00032D35" w:rsidRPr="00707F4F" w:rsidRDefault="00032D35" w:rsidP="00B83595">
      <w:pPr>
        <w:pStyle w:val="ListParagraph"/>
        <w:numPr>
          <w:ilvl w:val="1"/>
          <w:numId w:val="1"/>
        </w:numPr>
        <w:ind w:left="567" w:hanging="567"/>
        <w:jc w:val="both"/>
        <w:rPr>
          <w:rFonts w:cs="Arial"/>
          <w:sz w:val="20"/>
          <w:szCs w:val="20"/>
        </w:rPr>
      </w:pPr>
      <w:r w:rsidRPr="00707F4F">
        <w:rPr>
          <w:rFonts w:cs="Arial"/>
          <w:b/>
          <w:bCs/>
          <w:sz w:val="20"/>
          <w:szCs w:val="20"/>
        </w:rPr>
        <w:t>TTS (</w:t>
      </w:r>
      <w:r w:rsidRPr="00707F4F">
        <w:rPr>
          <w:rFonts w:cs="Arial"/>
          <w:b/>
          <w:bCs/>
          <w:i/>
          <w:iCs/>
          <w:sz w:val="20"/>
          <w:szCs w:val="20"/>
        </w:rPr>
        <w:t>Text to Speach</w:t>
      </w:r>
      <w:r w:rsidRPr="00707F4F">
        <w:rPr>
          <w:rFonts w:cs="Arial"/>
          <w:b/>
          <w:bCs/>
          <w:sz w:val="20"/>
          <w:szCs w:val="20"/>
        </w:rPr>
        <w:t>)</w:t>
      </w:r>
      <w:r w:rsidRPr="00707F4F">
        <w:rPr>
          <w:rFonts w:cs="Arial"/>
          <w:sz w:val="20"/>
          <w:szCs w:val="20"/>
        </w:rPr>
        <w:t xml:space="preserve"> </w:t>
      </w:r>
      <w:r w:rsidR="00856A54" w:rsidRPr="00707F4F">
        <w:rPr>
          <w:rFonts w:cs="Arial"/>
          <w:sz w:val="20"/>
          <w:szCs w:val="20"/>
        </w:rPr>
        <w:t>–</w:t>
      </w:r>
      <w:r w:rsidRPr="00707F4F">
        <w:rPr>
          <w:rFonts w:cs="Arial"/>
          <w:sz w:val="20"/>
          <w:szCs w:val="20"/>
        </w:rPr>
        <w:t xml:space="preserve"> technologija, kuri automatiškai konvertuoja rašytinį tekstą į sintezuotą garsinį kalbos signalą, leidžiantį vartotojui išgirsti tekstinę informaciją balsu.</w:t>
      </w:r>
    </w:p>
    <w:p w14:paraId="5103CCA3" w14:textId="1468EC3B" w:rsidR="00032D35" w:rsidRPr="00707F4F" w:rsidRDefault="00032D35" w:rsidP="00B83595">
      <w:pPr>
        <w:pStyle w:val="ListParagraph"/>
        <w:numPr>
          <w:ilvl w:val="1"/>
          <w:numId w:val="1"/>
        </w:numPr>
        <w:ind w:left="567" w:hanging="567"/>
        <w:jc w:val="both"/>
        <w:rPr>
          <w:rFonts w:cs="Arial"/>
          <w:sz w:val="20"/>
          <w:szCs w:val="20"/>
        </w:rPr>
      </w:pPr>
      <w:r w:rsidRPr="00707F4F">
        <w:rPr>
          <w:rFonts w:cs="Arial"/>
          <w:b/>
          <w:bCs/>
          <w:sz w:val="20"/>
          <w:szCs w:val="20"/>
        </w:rPr>
        <w:t>STT (</w:t>
      </w:r>
      <w:r w:rsidRPr="00707F4F">
        <w:rPr>
          <w:rFonts w:cs="Arial"/>
          <w:b/>
          <w:bCs/>
          <w:i/>
          <w:iCs/>
          <w:sz w:val="20"/>
          <w:szCs w:val="20"/>
        </w:rPr>
        <w:t>Speach to Text</w:t>
      </w:r>
      <w:r w:rsidRPr="00707F4F">
        <w:rPr>
          <w:rFonts w:cs="Arial"/>
          <w:b/>
          <w:bCs/>
          <w:sz w:val="20"/>
          <w:szCs w:val="20"/>
        </w:rPr>
        <w:t>)</w:t>
      </w:r>
      <w:r w:rsidRPr="00707F4F">
        <w:rPr>
          <w:rFonts w:cs="Arial"/>
          <w:sz w:val="20"/>
          <w:szCs w:val="20"/>
        </w:rPr>
        <w:t xml:space="preserve"> </w:t>
      </w:r>
      <w:r w:rsidR="00856A54" w:rsidRPr="00707F4F">
        <w:rPr>
          <w:rFonts w:cs="Arial"/>
          <w:sz w:val="20"/>
          <w:szCs w:val="20"/>
        </w:rPr>
        <w:t>–</w:t>
      </w:r>
      <w:r w:rsidRPr="00707F4F">
        <w:rPr>
          <w:rFonts w:cs="Arial"/>
          <w:sz w:val="20"/>
          <w:szCs w:val="20"/>
        </w:rPr>
        <w:t xml:space="preserve"> kalbos atpažinimo technologija arba programinės įrangos funkcionalumas, automatiškai konvertuojantis žmogaus balsu ištartus žodžius į tekstą.</w:t>
      </w:r>
    </w:p>
    <w:p w14:paraId="19CE745D" w14:textId="77777777" w:rsidR="00032D35" w:rsidRPr="00707F4F" w:rsidRDefault="00032D35" w:rsidP="00032D35">
      <w:pPr>
        <w:pStyle w:val="ListParagraph"/>
        <w:tabs>
          <w:tab w:val="left" w:pos="567"/>
        </w:tabs>
        <w:spacing w:before="60" w:after="60"/>
        <w:ind w:left="0"/>
        <w:jc w:val="both"/>
        <w:rPr>
          <w:rFonts w:cs="Arial"/>
          <w:sz w:val="20"/>
          <w:szCs w:val="20"/>
        </w:rPr>
      </w:pPr>
    </w:p>
    <w:p w14:paraId="2052E3E3" w14:textId="77777777" w:rsidR="00032D35" w:rsidRPr="00707F4F" w:rsidRDefault="00032D35" w:rsidP="00032D35">
      <w:pPr>
        <w:pStyle w:val="ListParagraph"/>
        <w:numPr>
          <w:ilvl w:val="0"/>
          <w:numId w:val="1"/>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r w:rsidRPr="00707F4F">
        <w:rPr>
          <w:rFonts w:eastAsia="Arial" w:cs="Arial"/>
          <w:b/>
          <w:bCs/>
          <w:sz w:val="20"/>
          <w:szCs w:val="20"/>
        </w:rPr>
        <w:t>PIRKIMO OBJEKTAS</w:t>
      </w:r>
    </w:p>
    <w:p w14:paraId="26FD359C" w14:textId="77777777" w:rsidR="00032D35" w:rsidRPr="00707F4F" w:rsidRDefault="00032D35" w:rsidP="00856A54">
      <w:pPr>
        <w:pStyle w:val="ListParagraph"/>
        <w:numPr>
          <w:ilvl w:val="1"/>
          <w:numId w:val="1"/>
        </w:numPr>
        <w:ind w:left="426" w:hanging="426"/>
        <w:contextualSpacing w:val="0"/>
        <w:jc w:val="both"/>
      </w:pPr>
      <w:r w:rsidRPr="00707F4F">
        <w:rPr>
          <w:rFonts w:cs="Arial"/>
          <w:sz w:val="20"/>
          <w:szCs w:val="20"/>
        </w:rPr>
        <w:t>Pirkimo objektas – Kontaktų centro paslaugos:</w:t>
      </w:r>
    </w:p>
    <w:p w14:paraId="5AFE79B6" w14:textId="668F1313" w:rsidR="00032D35" w:rsidRPr="00707F4F" w:rsidRDefault="00032D35" w:rsidP="00856A54">
      <w:pPr>
        <w:pStyle w:val="ListParagraph"/>
        <w:numPr>
          <w:ilvl w:val="2"/>
          <w:numId w:val="1"/>
        </w:numPr>
        <w:ind w:left="993" w:hanging="567"/>
        <w:jc w:val="both"/>
        <w:rPr>
          <w:rFonts w:cs="Arial"/>
          <w:sz w:val="20"/>
          <w:szCs w:val="20"/>
        </w:rPr>
      </w:pPr>
      <w:r w:rsidRPr="00707F4F">
        <w:rPr>
          <w:rFonts w:cs="Arial"/>
          <w:sz w:val="20"/>
          <w:szCs w:val="20"/>
        </w:rPr>
        <w:t xml:space="preserve">Skambučių aptarnavimas gedimų elektros ir dujų skirstomuosiuose tinkluose (toliau tekste – Gedimai) klausimais įvairiais kanalais (skambučiai, internetiniai pokalbiai, užduotys). </w:t>
      </w:r>
    </w:p>
    <w:p w14:paraId="6F90255D" w14:textId="7BA6D458" w:rsidR="00032D35" w:rsidRPr="00707F4F" w:rsidRDefault="00032D35" w:rsidP="00856A54">
      <w:pPr>
        <w:pStyle w:val="ListParagraph"/>
        <w:numPr>
          <w:ilvl w:val="2"/>
          <w:numId w:val="1"/>
        </w:numPr>
        <w:ind w:left="993" w:hanging="567"/>
        <w:jc w:val="both"/>
        <w:rPr>
          <w:rFonts w:cs="Arial"/>
          <w:sz w:val="20"/>
          <w:szCs w:val="20"/>
        </w:rPr>
      </w:pPr>
      <w:r w:rsidRPr="00707F4F">
        <w:rPr>
          <w:rFonts w:cs="Arial"/>
          <w:sz w:val="20"/>
          <w:szCs w:val="20"/>
        </w:rPr>
        <w:t>Masinių pikų valdymas Masinių gedimų metu.</w:t>
      </w:r>
    </w:p>
    <w:p w14:paraId="07F6505B" w14:textId="4365978A" w:rsidR="00032D35" w:rsidRPr="00707F4F" w:rsidRDefault="00D9423C" w:rsidP="00856A54">
      <w:pPr>
        <w:pStyle w:val="ListParagraph"/>
        <w:numPr>
          <w:ilvl w:val="2"/>
          <w:numId w:val="1"/>
        </w:numPr>
        <w:ind w:left="993" w:hanging="567"/>
        <w:jc w:val="both"/>
        <w:rPr>
          <w:rFonts w:cs="Arial"/>
          <w:sz w:val="20"/>
          <w:szCs w:val="20"/>
        </w:rPr>
      </w:pPr>
      <w:r w:rsidRPr="00707F4F">
        <w:rPr>
          <w:rFonts w:cs="Arial"/>
          <w:sz w:val="20"/>
          <w:szCs w:val="20"/>
        </w:rPr>
        <w:t>V</w:t>
      </w:r>
      <w:r w:rsidR="00032D35" w:rsidRPr="00707F4F">
        <w:rPr>
          <w:rFonts w:cs="Arial"/>
          <w:sz w:val="20"/>
          <w:szCs w:val="20"/>
        </w:rPr>
        <w:t xml:space="preserve">erslo ir privačių Interesantų aptarnavimas elektros ir dujų skirstymo klausimais, įvairiais kanalais (skambučiai, internetiniai pokalbiai, užduotys). </w:t>
      </w:r>
    </w:p>
    <w:p w14:paraId="0F75785F" w14:textId="5D2BFFDA" w:rsidR="00032D35" w:rsidRPr="00707F4F" w:rsidRDefault="00032D35" w:rsidP="00856A54">
      <w:pPr>
        <w:pStyle w:val="ListParagraph"/>
        <w:numPr>
          <w:ilvl w:val="2"/>
          <w:numId w:val="1"/>
        </w:numPr>
        <w:ind w:left="993" w:hanging="567"/>
        <w:jc w:val="both"/>
        <w:rPr>
          <w:rFonts w:cs="Arial"/>
          <w:sz w:val="20"/>
          <w:szCs w:val="20"/>
        </w:rPr>
      </w:pPr>
      <w:r w:rsidRPr="00707F4F">
        <w:rPr>
          <w:rFonts w:cs="Arial"/>
          <w:sz w:val="20"/>
          <w:szCs w:val="20"/>
        </w:rPr>
        <w:t>Interesantų aptarnavimas elektros ar dujų įvedimo bei galios didinimo klausimais įvairiais kanalais (skambučiai, internetiniai pokalbiai, užduotys).</w:t>
      </w:r>
    </w:p>
    <w:p w14:paraId="289788AA" w14:textId="77777777" w:rsidR="00032D35" w:rsidRPr="00707F4F" w:rsidRDefault="00032D35" w:rsidP="00856A54">
      <w:pPr>
        <w:pStyle w:val="ListParagraph"/>
        <w:numPr>
          <w:ilvl w:val="1"/>
          <w:numId w:val="1"/>
        </w:numPr>
        <w:ind w:left="426" w:hanging="426"/>
        <w:contextualSpacing w:val="0"/>
        <w:jc w:val="both"/>
        <w:rPr>
          <w:rFonts w:cs="Arial"/>
          <w:sz w:val="20"/>
          <w:szCs w:val="20"/>
        </w:rPr>
      </w:pPr>
      <w:r w:rsidRPr="00707F4F">
        <w:rPr>
          <w:rFonts w:cs="Arial"/>
          <w:sz w:val="20"/>
          <w:szCs w:val="20"/>
        </w:rPr>
        <w:t>Paslaugas sudaro:</w:t>
      </w:r>
    </w:p>
    <w:p w14:paraId="5862A56B" w14:textId="77777777" w:rsidR="00032D35" w:rsidRPr="00707F4F" w:rsidRDefault="00032D35" w:rsidP="00032D35">
      <w:pPr>
        <w:pStyle w:val="ListParagraph"/>
        <w:numPr>
          <w:ilvl w:val="0"/>
          <w:numId w:val="7"/>
        </w:numPr>
        <w:jc w:val="right"/>
        <w:rPr>
          <w:rFonts w:eastAsia="Arial" w:cs="Arial"/>
          <w:sz w:val="20"/>
          <w:szCs w:val="20"/>
        </w:rPr>
      </w:pPr>
      <w:r w:rsidRPr="00707F4F">
        <w:rPr>
          <w:rFonts w:eastAsia="Arial" w:cs="Arial"/>
          <w:sz w:val="20"/>
          <w:szCs w:val="20"/>
        </w:rPr>
        <w:t xml:space="preserve">Lentelė. </w:t>
      </w:r>
      <w:r w:rsidRPr="00707F4F">
        <w:rPr>
          <w:rFonts w:eastAsia="Arial" w:cs="Arial"/>
          <w:b/>
          <w:bCs/>
          <w:sz w:val="20"/>
          <w:szCs w:val="20"/>
        </w:rPr>
        <w:t>Perkamų Paslaugų pavadinimai</w:t>
      </w:r>
    </w:p>
    <w:tbl>
      <w:tblPr>
        <w:tblStyle w:val="TableGrid"/>
        <w:tblW w:w="9634" w:type="dxa"/>
        <w:tblLook w:val="04A0" w:firstRow="1" w:lastRow="0" w:firstColumn="1" w:lastColumn="0" w:noHBand="0" w:noVBand="1"/>
      </w:tblPr>
      <w:tblGrid>
        <w:gridCol w:w="874"/>
        <w:gridCol w:w="2347"/>
        <w:gridCol w:w="6413"/>
      </w:tblGrid>
      <w:tr w:rsidR="00032D35" w:rsidRPr="00707F4F" w14:paraId="70110062" w14:textId="77777777" w:rsidTr="00F74A6B">
        <w:tc>
          <w:tcPr>
            <w:tcW w:w="749" w:type="dxa"/>
          </w:tcPr>
          <w:p w14:paraId="5B70D488" w14:textId="77777777" w:rsidR="00032D35" w:rsidRPr="00707F4F" w:rsidRDefault="00032D35" w:rsidP="00F74A6B">
            <w:pPr>
              <w:jc w:val="center"/>
              <w:rPr>
                <w:rFonts w:eastAsia="Arial" w:cs="Arial"/>
                <w:b/>
              </w:rPr>
            </w:pPr>
            <w:r w:rsidRPr="00707F4F">
              <w:rPr>
                <w:rFonts w:eastAsia="Arial" w:cs="Arial"/>
                <w:b/>
              </w:rPr>
              <w:t>Eil. Nr.</w:t>
            </w:r>
          </w:p>
        </w:tc>
        <w:tc>
          <w:tcPr>
            <w:tcW w:w="2365" w:type="dxa"/>
            <w:vAlign w:val="center"/>
          </w:tcPr>
          <w:p w14:paraId="12965D5F" w14:textId="77777777" w:rsidR="00032D35" w:rsidRPr="00707F4F" w:rsidRDefault="00032D35" w:rsidP="00DF281E">
            <w:pPr>
              <w:jc w:val="center"/>
              <w:rPr>
                <w:rFonts w:eastAsia="Arial" w:cs="Arial"/>
                <w:b/>
              </w:rPr>
            </w:pPr>
            <w:r w:rsidRPr="00707F4F">
              <w:rPr>
                <w:rFonts w:eastAsia="Arial" w:cs="Arial"/>
                <w:b/>
              </w:rPr>
              <w:t>Paslaugos pavadinimas</w:t>
            </w:r>
          </w:p>
        </w:tc>
        <w:tc>
          <w:tcPr>
            <w:tcW w:w="6520" w:type="dxa"/>
          </w:tcPr>
          <w:p w14:paraId="2D88B192" w14:textId="77777777" w:rsidR="00032D35" w:rsidRPr="00707F4F" w:rsidRDefault="00032D35" w:rsidP="00DF281E">
            <w:pPr>
              <w:jc w:val="center"/>
              <w:rPr>
                <w:rFonts w:eastAsia="Arial" w:cs="Arial"/>
                <w:b/>
              </w:rPr>
            </w:pPr>
            <w:r w:rsidRPr="00707F4F">
              <w:rPr>
                <w:rFonts w:eastAsia="Arial" w:cs="Arial"/>
                <w:b/>
              </w:rPr>
              <w:t>Aprašymas</w:t>
            </w:r>
          </w:p>
        </w:tc>
      </w:tr>
      <w:tr w:rsidR="00032D35" w:rsidRPr="00707F4F" w14:paraId="42BFF745" w14:textId="77777777" w:rsidTr="00AD3F68">
        <w:tc>
          <w:tcPr>
            <w:tcW w:w="749" w:type="dxa"/>
          </w:tcPr>
          <w:p w14:paraId="5748A157" w14:textId="77777777" w:rsidR="00032D35" w:rsidRPr="00707F4F" w:rsidRDefault="00032D35" w:rsidP="00F74A6B">
            <w:pPr>
              <w:jc w:val="center"/>
              <w:rPr>
                <w:rFonts w:eastAsia="Arial" w:cs="Arial"/>
              </w:rPr>
            </w:pPr>
            <w:r w:rsidRPr="00707F4F">
              <w:rPr>
                <w:rFonts w:eastAsia="Arial" w:cs="Arial"/>
              </w:rPr>
              <w:t>1.</w:t>
            </w:r>
          </w:p>
        </w:tc>
        <w:tc>
          <w:tcPr>
            <w:tcW w:w="2365" w:type="dxa"/>
            <w:vAlign w:val="center"/>
          </w:tcPr>
          <w:p w14:paraId="18627C9F" w14:textId="77777777" w:rsidR="00032D35" w:rsidRPr="00707F4F" w:rsidRDefault="00032D35" w:rsidP="00AD3F68">
            <w:pPr>
              <w:ind w:firstLine="0"/>
              <w:jc w:val="center"/>
              <w:rPr>
                <w:rFonts w:eastAsia="Arial" w:cs="Arial"/>
              </w:rPr>
            </w:pPr>
            <w:r w:rsidRPr="00707F4F">
              <w:rPr>
                <w:rFonts w:eastAsia="Arial" w:cs="Arial"/>
              </w:rPr>
              <w:t>Įeinančių skambučių aptarnavimas</w:t>
            </w:r>
          </w:p>
        </w:tc>
        <w:tc>
          <w:tcPr>
            <w:tcW w:w="6520" w:type="dxa"/>
          </w:tcPr>
          <w:p w14:paraId="15539676" w14:textId="2B735D34" w:rsidR="00032D35" w:rsidRPr="00707F4F" w:rsidRDefault="00032D35" w:rsidP="00DF281E">
            <w:pPr>
              <w:rPr>
                <w:rFonts w:eastAsia="Arial" w:cs="Arial"/>
              </w:rPr>
            </w:pPr>
            <w:r w:rsidRPr="00707F4F">
              <w:rPr>
                <w:rFonts w:eastAsia="Arial" w:cs="Arial"/>
              </w:rPr>
              <w:t>Interesantų, skambinančių Kliento nurodytu numeriu aptarnavimas (t. y atsiliepimas ir konsultavimas pagal nu</w:t>
            </w:r>
            <w:r w:rsidR="00D9423C" w:rsidRPr="00707F4F">
              <w:rPr>
                <w:rFonts w:eastAsia="Arial" w:cs="Arial"/>
              </w:rPr>
              <w:t>st</w:t>
            </w:r>
            <w:r w:rsidRPr="00707F4F">
              <w:rPr>
                <w:rFonts w:eastAsia="Arial" w:cs="Arial"/>
              </w:rPr>
              <w:t xml:space="preserve">atytas aptarnavimo procedūras).  </w:t>
            </w:r>
          </w:p>
        </w:tc>
      </w:tr>
      <w:tr w:rsidR="00032D35" w:rsidRPr="00707F4F" w14:paraId="357F4D75" w14:textId="77777777" w:rsidTr="00F74A6B">
        <w:tc>
          <w:tcPr>
            <w:tcW w:w="749" w:type="dxa"/>
          </w:tcPr>
          <w:p w14:paraId="597DFA11" w14:textId="77777777" w:rsidR="00032D35" w:rsidRPr="00707F4F" w:rsidRDefault="00032D35" w:rsidP="00F74A6B">
            <w:pPr>
              <w:jc w:val="center"/>
              <w:rPr>
                <w:rFonts w:eastAsia="Arial" w:cs="Arial"/>
              </w:rPr>
            </w:pPr>
            <w:r w:rsidRPr="00707F4F">
              <w:rPr>
                <w:rFonts w:eastAsia="Arial" w:cs="Arial"/>
              </w:rPr>
              <w:t>2.</w:t>
            </w:r>
          </w:p>
        </w:tc>
        <w:tc>
          <w:tcPr>
            <w:tcW w:w="2365" w:type="dxa"/>
          </w:tcPr>
          <w:p w14:paraId="50EF3C83" w14:textId="77777777" w:rsidR="00032D35" w:rsidRPr="00707F4F" w:rsidRDefault="00032D35" w:rsidP="00F74A6B">
            <w:pPr>
              <w:ind w:firstLine="0"/>
              <w:rPr>
                <w:rFonts w:eastAsia="Arial" w:cs="Arial"/>
              </w:rPr>
            </w:pPr>
            <w:r w:rsidRPr="00707F4F">
              <w:rPr>
                <w:rFonts w:eastAsia="Arial" w:cs="Arial"/>
              </w:rPr>
              <w:t>Išeinančių skambučių aptarnavimas</w:t>
            </w:r>
          </w:p>
        </w:tc>
        <w:tc>
          <w:tcPr>
            <w:tcW w:w="6520" w:type="dxa"/>
          </w:tcPr>
          <w:p w14:paraId="04F13B5F" w14:textId="77777777" w:rsidR="00032D35" w:rsidRPr="00707F4F" w:rsidRDefault="00032D35" w:rsidP="00DF281E">
            <w:pPr>
              <w:rPr>
                <w:rFonts w:eastAsia="Arial" w:cs="Arial"/>
              </w:rPr>
            </w:pPr>
            <w:r w:rsidRPr="00707F4F">
              <w:rPr>
                <w:rFonts w:eastAsia="Arial" w:cs="Arial"/>
              </w:rPr>
              <w:t xml:space="preserve">Skambinimas Interesantams nutrūkus pokalbiui, vykdant perskambinimus, vykdant užduotis, vykdant apklausas ar Interesantų informavimą pagal suderintas procedūras. </w:t>
            </w:r>
          </w:p>
        </w:tc>
      </w:tr>
      <w:tr w:rsidR="00032D35" w:rsidRPr="00707F4F" w14:paraId="13A6A9C7" w14:textId="77777777" w:rsidTr="00F74A6B">
        <w:tc>
          <w:tcPr>
            <w:tcW w:w="749" w:type="dxa"/>
          </w:tcPr>
          <w:p w14:paraId="6FCB3FD7" w14:textId="77777777" w:rsidR="00032D35" w:rsidRPr="00707F4F" w:rsidRDefault="00032D35" w:rsidP="00F74A6B">
            <w:pPr>
              <w:jc w:val="center"/>
              <w:rPr>
                <w:rFonts w:eastAsia="Arial" w:cs="Arial"/>
              </w:rPr>
            </w:pPr>
            <w:r w:rsidRPr="00707F4F">
              <w:rPr>
                <w:rFonts w:eastAsia="Arial" w:cs="Arial"/>
              </w:rPr>
              <w:t>3.</w:t>
            </w:r>
          </w:p>
        </w:tc>
        <w:tc>
          <w:tcPr>
            <w:tcW w:w="2365" w:type="dxa"/>
          </w:tcPr>
          <w:p w14:paraId="635D201A" w14:textId="77777777" w:rsidR="00032D35" w:rsidRPr="00707F4F" w:rsidRDefault="00032D35" w:rsidP="00F74A6B">
            <w:pPr>
              <w:ind w:firstLine="0"/>
              <w:rPr>
                <w:rFonts w:eastAsia="Arial" w:cs="Arial"/>
              </w:rPr>
            </w:pPr>
            <w:r w:rsidRPr="00707F4F">
              <w:rPr>
                <w:rFonts w:eastAsia="Arial" w:cs="Arial"/>
              </w:rPr>
              <w:t>Užduočių aptarnavimas</w:t>
            </w:r>
          </w:p>
        </w:tc>
        <w:tc>
          <w:tcPr>
            <w:tcW w:w="6520" w:type="dxa"/>
          </w:tcPr>
          <w:p w14:paraId="06A56F2C" w14:textId="77777777" w:rsidR="00032D35" w:rsidRPr="00707F4F" w:rsidRDefault="00032D35" w:rsidP="00DF281E">
            <w:pPr>
              <w:rPr>
                <w:rFonts w:eastAsia="Arial" w:cs="Arial"/>
              </w:rPr>
            </w:pPr>
            <w:r w:rsidRPr="00707F4F">
              <w:rPr>
                <w:rFonts w:eastAsia="Arial" w:cs="Arial"/>
              </w:rPr>
              <w:t>Su Klientu suderintos vykdomos užduotys, tokios kaip užklausų skirstymas, užklausų aptarnavimas pagal numatytas aptarnavimo procedūras, elektroninių laiškų aptarnavimas, atliktų apklausų duomenų suvedimas, pavienių ar sąrašais perduodamų klientų aptarnavimas,  kitų panašių „Back office“ darbų vykdymas.</w:t>
            </w:r>
          </w:p>
        </w:tc>
      </w:tr>
      <w:tr w:rsidR="00032D35" w:rsidRPr="00707F4F" w14:paraId="37BC2FC1" w14:textId="77777777" w:rsidTr="00F74A6B">
        <w:tc>
          <w:tcPr>
            <w:tcW w:w="749" w:type="dxa"/>
          </w:tcPr>
          <w:p w14:paraId="7BCBF302" w14:textId="77777777" w:rsidR="00032D35" w:rsidRPr="00707F4F" w:rsidRDefault="00032D35" w:rsidP="00F74A6B">
            <w:pPr>
              <w:jc w:val="center"/>
              <w:rPr>
                <w:rFonts w:eastAsia="Arial" w:cs="Arial"/>
              </w:rPr>
            </w:pPr>
            <w:r w:rsidRPr="00707F4F">
              <w:rPr>
                <w:rFonts w:eastAsia="Arial" w:cs="Arial"/>
              </w:rPr>
              <w:t>4.</w:t>
            </w:r>
          </w:p>
        </w:tc>
        <w:tc>
          <w:tcPr>
            <w:tcW w:w="2365" w:type="dxa"/>
          </w:tcPr>
          <w:p w14:paraId="5A368B03" w14:textId="77777777" w:rsidR="00032D35" w:rsidRPr="00707F4F" w:rsidRDefault="00032D35" w:rsidP="00F74A6B">
            <w:pPr>
              <w:ind w:firstLine="0"/>
              <w:rPr>
                <w:rFonts w:eastAsia="Arial" w:cs="Arial"/>
              </w:rPr>
            </w:pPr>
            <w:r w:rsidRPr="00707F4F">
              <w:rPr>
                <w:rFonts w:eastAsia="Arial" w:cs="Arial"/>
              </w:rPr>
              <w:t>Internetinių pokalbių (chat) ir socialinės medijos aptarnavimas</w:t>
            </w:r>
          </w:p>
        </w:tc>
        <w:tc>
          <w:tcPr>
            <w:tcW w:w="6520" w:type="dxa"/>
          </w:tcPr>
          <w:p w14:paraId="797FD285" w14:textId="77777777" w:rsidR="00032D35" w:rsidRPr="00707F4F" w:rsidRDefault="00032D35" w:rsidP="00DF281E">
            <w:pPr>
              <w:rPr>
                <w:rFonts w:eastAsia="Arial" w:cs="Arial"/>
              </w:rPr>
            </w:pPr>
            <w:r w:rsidRPr="00707F4F">
              <w:rPr>
                <w:rFonts w:eastAsia="Arial" w:cs="Arial"/>
              </w:rPr>
              <w:t>Interesantų internetinių pokalbių aptarnavimas pagal numatytas aptarnavimo procedūras.</w:t>
            </w:r>
          </w:p>
        </w:tc>
      </w:tr>
      <w:tr w:rsidR="00032D35" w:rsidRPr="00707F4F" w14:paraId="25F22897" w14:textId="77777777" w:rsidTr="00F74A6B">
        <w:tc>
          <w:tcPr>
            <w:tcW w:w="749" w:type="dxa"/>
          </w:tcPr>
          <w:p w14:paraId="4980C745" w14:textId="77777777" w:rsidR="00032D35" w:rsidRPr="00707F4F" w:rsidRDefault="00032D35" w:rsidP="00F74A6B">
            <w:pPr>
              <w:jc w:val="center"/>
              <w:rPr>
                <w:rFonts w:eastAsia="Arial" w:cs="Arial"/>
              </w:rPr>
            </w:pPr>
            <w:r w:rsidRPr="00707F4F">
              <w:rPr>
                <w:rFonts w:eastAsia="Arial" w:cs="Arial"/>
              </w:rPr>
              <w:lastRenderedPageBreak/>
              <w:t>5.</w:t>
            </w:r>
          </w:p>
        </w:tc>
        <w:tc>
          <w:tcPr>
            <w:tcW w:w="2365" w:type="dxa"/>
          </w:tcPr>
          <w:p w14:paraId="6C6978D5" w14:textId="77777777" w:rsidR="00032D35" w:rsidRPr="00707F4F" w:rsidRDefault="00032D35" w:rsidP="00F74A6B">
            <w:pPr>
              <w:ind w:firstLine="0"/>
              <w:rPr>
                <w:rFonts w:eastAsia="Arial" w:cs="Arial"/>
              </w:rPr>
            </w:pPr>
            <w:r w:rsidRPr="00707F4F">
              <w:rPr>
                <w:rFonts w:eastAsia="Arial" w:cs="Arial"/>
              </w:rPr>
              <w:t xml:space="preserve">IVR – automatinis balso pranešimas (Interactive voice response) </w:t>
            </w:r>
          </w:p>
        </w:tc>
        <w:tc>
          <w:tcPr>
            <w:tcW w:w="6520" w:type="dxa"/>
          </w:tcPr>
          <w:p w14:paraId="254D6A42" w14:textId="77777777" w:rsidR="00032D35" w:rsidRPr="00707F4F" w:rsidRDefault="00032D35" w:rsidP="00DF281E">
            <w:pPr>
              <w:rPr>
                <w:rFonts w:eastAsia="Arial" w:cs="Arial"/>
              </w:rPr>
            </w:pPr>
            <w:r w:rsidRPr="00707F4F">
              <w:rPr>
                <w:rFonts w:eastAsia="Arial" w:cs="Arial"/>
              </w:rPr>
              <w:t>Automatinio balso pranešimų transliavimas, skambučių srautų skirstymas, kitų suderintų IVR sprendinių pagal suderintas aptarnavimo schemas vykdymas ir valdymas  (pvz. VIP numerių atnaujinimas, Kliento darbuotojų numerių atnaujinimas, esamų pranešimų užkeitimas, IVR schemos perjungimas Masinio piko metu, perskambinimo funkcionalumo įjungimas, išjungimas pagal poreikį, balso technologijų funkcionalumo pritaikymas ir pan.).</w:t>
            </w:r>
          </w:p>
        </w:tc>
      </w:tr>
      <w:tr w:rsidR="00032D35" w:rsidRPr="00707F4F" w14:paraId="06A2B2F1" w14:textId="77777777" w:rsidTr="00F74A6B">
        <w:tc>
          <w:tcPr>
            <w:tcW w:w="749" w:type="dxa"/>
          </w:tcPr>
          <w:p w14:paraId="560BEEB0" w14:textId="77777777" w:rsidR="00032D35" w:rsidRPr="00707F4F" w:rsidRDefault="00032D35" w:rsidP="00F74A6B">
            <w:pPr>
              <w:jc w:val="center"/>
              <w:rPr>
                <w:rFonts w:eastAsia="Arial" w:cs="Arial"/>
              </w:rPr>
            </w:pPr>
            <w:r w:rsidRPr="00707F4F">
              <w:rPr>
                <w:rFonts w:eastAsia="Arial" w:cs="Arial"/>
              </w:rPr>
              <w:t>6.</w:t>
            </w:r>
          </w:p>
        </w:tc>
        <w:tc>
          <w:tcPr>
            <w:tcW w:w="2365" w:type="dxa"/>
          </w:tcPr>
          <w:p w14:paraId="22D0BADE" w14:textId="77777777" w:rsidR="00032D35" w:rsidRPr="00707F4F" w:rsidRDefault="00032D35" w:rsidP="00F74A6B">
            <w:pPr>
              <w:ind w:firstLine="0"/>
              <w:rPr>
                <w:rFonts w:eastAsia="Arial" w:cs="Arial"/>
              </w:rPr>
            </w:pPr>
            <w:r w:rsidRPr="00707F4F">
              <w:rPr>
                <w:rFonts w:eastAsia="Arial" w:cs="Arial"/>
              </w:rPr>
              <w:t>Naujų, pagal Kliento poreikį užsakytų IT paslaugų diegimas</w:t>
            </w:r>
          </w:p>
        </w:tc>
        <w:tc>
          <w:tcPr>
            <w:tcW w:w="6520" w:type="dxa"/>
          </w:tcPr>
          <w:p w14:paraId="3C9DA3D3" w14:textId="77777777" w:rsidR="00032D35" w:rsidRPr="00707F4F" w:rsidRDefault="00032D35" w:rsidP="00DF281E">
            <w:pPr>
              <w:pStyle w:val="Tekstas"/>
              <w:tabs>
                <w:tab w:val="clear" w:pos="6804"/>
                <w:tab w:val="left" w:pos="1134"/>
              </w:tabs>
              <w:ind w:firstLine="0"/>
              <w:jc w:val="both"/>
              <w:rPr>
                <w:rFonts w:ascii="Arial" w:eastAsia="Arial" w:hAnsi="Arial" w:cs="Arial"/>
                <w:sz w:val="20"/>
                <w:lang w:val="lt-LT"/>
              </w:rPr>
            </w:pPr>
            <w:r w:rsidRPr="00707F4F">
              <w:rPr>
                <w:rFonts w:ascii="Arial" w:hAnsi="Arial"/>
                <w:color w:val="auto"/>
                <w:sz w:val="20"/>
                <w:lang w:val="lt-LT"/>
              </w:rPr>
              <w:t>Naujų paslaugų, reikalaujančių IT darbuotojų  kompetencijos, įvedimas: naujų IVR funkcionalumų suprogramavimas, naujų linijų įvedimas, esamų linijų panaikinimas, IVR integracijų su Kliento sistemomis vykdymas, taip pat dėl IVR pakeitimų atsirandančių pokyčių ataskaitose vykdymas arba esamų automatizuotų ataskaitų modifikavimas (papildomų duomenų įtraukimas, esamų duomenų keitimas).</w:t>
            </w:r>
          </w:p>
        </w:tc>
      </w:tr>
      <w:tr w:rsidR="00032D35" w:rsidRPr="00707F4F" w14:paraId="2F67F98A" w14:textId="77777777" w:rsidTr="00F74A6B">
        <w:tc>
          <w:tcPr>
            <w:tcW w:w="749" w:type="dxa"/>
          </w:tcPr>
          <w:p w14:paraId="2AB7807F" w14:textId="77777777" w:rsidR="00032D35" w:rsidRPr="00707F4F" w:rsidRDefault="00032D35" w:rsidP="00F74A6B">
            <w:pPr>
              <w:jc w:val="center"/>
              <w:rPr>
                <w:rFonts w:eastAsia="Arial" w:cs="Arial"/>
              </w:rPr>
            </w:pPr>
            <w:r w:rsidRPr="00707F4F">
              <w:rPr>
                <w:rFonts w:eastAsia="Arial" w:cs="Arial"/>
              </w:rPr>
              <w:t>7.</w:t>
            </w:r>
          </w:p>
        </w:tc>
        <w:tc>
          <w:tcPr>
            <w:tcW w:w="2365" w:type="dxa"/>
          </w:tcPr>
          <w:p w14:paraId="5CC963C6" w14:textId="77777777" w:rsidR="00032D35" w:rsidRPr="00707F4F" w:rsidRDefault="00032D35" w:rsidP="00F74A6B">
            <w:pPr>
              <w:ind w:firstLine="0"/>
              <w:rPr>
                <w:rFonts w:eastAsia="Arial" w:cs="Arial"/>
              </w:rPr>
            </w:pPr>
            <w:r w:rsidRPr="00707F4F">
              <w:rPr>
                <w:rFonts w:eastAsia="Arial" w:cs="Arial"/>
              </w:rPr>
              <w:t>SMS pranešimų siuntimas, aptarnavimas, priėmimas</w:t>
            </w:r>
          </w:p>
        </w:tc>
        <w:tc>
          <w:tcPr>
            <w:tcW w:w="6520" w:type="dxa"/>
          </w:tcPr>
          <w:p w14:paraId="35058264" w14:textId="77777777" w:rsidR="00032D35" w:rsidRPr="00707F4F" w:rsidRDefault="00032D35" w:rsidP="00DF281E">
            <w:pPr>
              <w:rPr>
                <w:rFonts w:eastAsia="Arial" w:cs="Arial"/>
              </w:rPr>
            </w:pPr>
            <w:r w:rsidRPr="00707F4F">
              <w:rPr>
                <w:rFonts w:eastAsia="Arial" w:cs="Arial"/>
              </w:rPr>
              <w:t>SMS siuntimas vykdomas pagal atskirus su Klientu suderintus užsakymus.</w:t>
            </w:r>
          </w:p>
        </w:tc>
      </w:tr>
      <w:tr w:rsidR="00032D35" w:rsidRPr="00707F4F" w14:paraId="03ECBD5F" w14:textId="77777777" w:rsidTr="00F74A6B">
        <w:tc>
          <w:tcPr>
            <w:tcW w:w="749" w:type="dxa"/>
          </w:tcPr>
          <w:p w14:paraId="42DCFA59" w14:textId="77777777" w:rsidR="00032D35" w:rsidRPr="00707F4F" w:rsidRDefault="00032D35" w:rsidP="00F74A6B">
            <w:pPr>
              <w:jc w:val="center"/>
              <w:rPr>
                <w:rFonts w:eastAsia="Arial" w:cs="Arial"/>
              </w:rPr>
            </w:pPr>
            <w:r w:rsidRPr="00707F4F">
              <w:rPr>
                <w:rFonts w:eastAsia="Arial" w:cs="Arial"/>
              </w:rPr>
              <w:t>8.</w:t>
            </w:r>
          </w:p>
        </w:tc>
        <w:tc>
          <w:tcPr>
            <w:tcW w:w="2365" w:type="dxa"/>
          </w:tcPr>
          <w:p w14:paraId="327D12A8" w14:textId="77777777" w:rsidR="00032D35" w:rsidRPr="00707F4F" w:rsidRDefault="00032D35" w:rsidP="00F74A6B">
            <w:pPr>
              <w:ind w:firstLine="0"/>
              <w:rPr>
                <w:rFonts w:eastAsia="Arial" w:cs="Arial"/>
              </w:rPr>
            </w:pPr>
            <w:r w:rsidRPr="00707F4F">
              <w:rPr>
                <w:rFonts w:eastAsia="Arial" w:cs="Arial"/>
              </w:rPr>
              <w:t>Automatiniai skambučiai Interesantams</w:t>
            </w:r>
          </w:p>
        </w:tc>
        <w:tc>
          <w:tcPr>
            <w:tcW w:w="6520" w:type="dxa"/>
          </w:tcPr>
          <w:p w14:paraId="03418735" w14:textId="77777777" w:rsidR="00032D35" w:rsidRPr="00707F4F" w:rsidRDefault="00032D35" w:rsidP="00DF281E">
            <w:pPr>
              <w:rPr>
                <w:rFonts w:eastAsia="Arial" w:cs="Arial"/>
              </w:rPr>
            </w:pPr>
            <w:r w:rsidRPr="00707F4F">
              <w:rPr>
                <w:rFonts w:eastAsia="Arial" w:cs="Arial"/>
              </w:rPr>
              <w:t xml:space="preserve">Automatinių skambučių vykdymas –aktualių pranešimų Kliento Interesantams pagal pateiktus sąrašus su kintama informacija ištransliavimas.  </w:t>
            </w:r>
          </w:p>
        </w:tc>
      </w:tr>
      <w:tr w:rsidR="00032D35" w:rsidRPr="00707F4F" w14:paraId="5325ABAA" w14:textId="77777777" w:rsidTr="00F74A6B">
        <w:tc>
          <w:tcPr>
            <w:tcW w:w="749" w:type="dxa"/>
          </w:tcPr>
          <w:p w14:paraId="2C299312" w14:textId="77777777" w:rsidR="00032D35" w:rsidRPr="00707F4F" w:rsidRDefault="00032D35" w:rsidP="00F74A6B">
            <w:pPr>
              <w:jc w:val="center"/>
              <w:rPr>
                <w:rFonts w:eastAsia="Arial" w:cs="Arial"/>
              </w:rPr>
            </w:pPr>
            <w:r w:rsidRPr="00707F4F">
              <w:rPr>
                <w:rFonts w:eastAsia="Arial" w:cs="Arial"/>
              </w:rPr>
              <w:t>9.</w:t>
            </w:r>
          </w:p>
        </w:tc>
        <w:tc>
          <w:tcPr>
            <w:tcW w:w="2365" w:type="dxa"/>
          </w:tcPr>
          <w:p w14:paraId="51FBF4CB" w14:textId="77777777" w:rsidR="00032D35" w:rsidRPr="00707F4F" w:rsidRDefault="00032D35" w:rsidP="00F74A6B">
            <w:pPr>
              <w:ind w:firstLine="0"/>
              <w:rPr>
                <w:rFonts w:eastAsia="Arial" w:cs="Arial"/>
              </w:rPr>
            </w:pPr>
            <w:r w:rsidRPr="00707F4F">
              <w:rPr>
                <w:rFonts w:eastAsia="Arial" w:cs="Arial"/>
              </w:rPr>
              <w:t>Masinių pikų valdymo įeinančių skambučių aptarnavimas</w:t>
            </w:r>
          </w:p>
        </w:tc>
        <w:tc>
          <w:tcPr>
            <w:tcW w:w="6520" w:type="dxa"/>
          </w:tcPr>
          <w:p w14:paraId="49EAE37A" w14:textId="77777777" w:rsidR="00032D35" w:rsidRPr="00707F4F" w:rsidRDefault="00032D35" w:rsidP="00DF281E">
            <w:pPr>
              <w:rPr>
                <w:rFonts w:eastAsia="Arial" w:cs="Arial"/>
              </w:rPr>
            </w:pPr>
            <w:r w:rsidRPr="00707F4F">
              <w:rPr>
                <w:rFonts w:eastAsia="Arial" w:cs="Arial"/>
              </w:rPr>
              <w:t>Sukilusių srautų dėl elektros tinklo gedimų, įvykus avarijoms tinkle ar esant nepalankioms oro sąlygoms (stipriems vėjams, vėtroms, gausiai iškritus sniegui, esant šlapdriboms, liūtims ir pan.) valdymo ir koordinavimo veiksmai, pritraukiant ir palaikant reikiamą kiekį resursų aptarnauti skambučiams, laiku reaguojant ir jungiant automatizuotus IVR sprendimus.</w:t>
            </w:r>
          </w:p>
        </w:tc>
      </w:tr>
      <w:tr w:rsidR="2E8ABCE5" w:rsidRPr="00707F4F" w14:paraId="553F4910" w14:textId="77777777" w:rsidTr="00F74A6B">
        <w:trPr>
          <w:trHeight w:val="300"/>
        </w:trPr>
        <w:tc>
          <w:tcPr>
            <w:tcW w:w="874" w:type="dxa"/>
          </w:tcPr>
          <w:p w14:paraId="3B64F896" w14:textId="4EF9EE64" w:rsidR="480D0547" w:rsidRPr="00707F4F" w:rsidRDefault="480D0547" w:rsidP="00F74A6B">
            <w:pPr>
              <w:jc w:val="center"/>
              <w:rPr>
                <w:rFonts w:eastAsia="Arial" w:cs="Arial"/>
              </w:rPr>
            </w:pPr>
            <w:r w:rsidRPr="00707F4F">
              <w:rPr>
                <w:rFonts w:eastAsia="Arial" w:cs="Arial"/>
              </w:rPr>
              <w:t>10</w:t>
            </w:r>
          </w:p>
        </w:tc>
        <w:tc>
          <w:tcPr>
            <w:tcW w:w="2349" w:type="dxa"/>
          </w:tcPr>
          <w:p w14:paraId="2D30EC05" w14:textId="6F025974" w:rsidR="480D0547" w:rsidRPr="00707F4F" w:rsidRDefault="480D0547" w:rsidP="00F74A6B">
            <w:pPr>
              <w:ind w:firstLine="0"/>
              <w:rPr>
                <w:rFonts w:eastAsia="Arial" w:cs="Arial"/>
              </w:rPr>
            </w:pPr>
            <w:r w:rsidRPr="00707F4F">
              <w:rPr>
                <w:rFonts w:eastAsia="Arial" w:cs="Arial"/>
              </w:rPr>
              <w:t>Balso technologijos (TTS, STT)</w:t>
            </w:r>
          </w:p>
        </w:tc>
        <w:tc>
          <w:tcPr>
            <w:tcW w:w="6411" w:type="dxa"/>
          </w:tcPr>
          <w:p w14:paraId="178345F4" w14:textId="54688435" w:rsidR="480D0547" w:rsidRPr="00707F4F" w:rsidRDefault="480D0547" w:rsidP="2E8ABCE5">
            <w:pPr>
              <w:rPr>
                <w:rFonts w:eastAsia="Arial" w:cs="Arial"/>
              </w:rPr>
            </w:pPr>
            <w:r w:rsidRPr="00707F4F">
              <w:rPr>
                <w:rFonts w:eastAsia="Arial" w:cs="Arial"/>
              </w:rPr>
              <w:t>Integruoti balso technologijų sprendimai</w:t>
            </w:r>
            <w:r w:rsidR="3849E729" w:rsidRPr="00707F4F">
              <w:rPr>
                <w:rFonts w:eastAsia="Arial" w:cs="Arial"/>
              </w:rPr>
              <w:t xml:space="preserve"> su </w:t>
            </w:r>
            <w:r w:rsidRPr="00707F4F">
              <w:rPr>
                <w:rFonts w:eastAsia="Arial" w:cs="Arial"/>
              </w:rPr>
              <w:t>IVR</w:t>
            </w:r>
            <w:r w:rsidR="160341B1" w:rsidRPr="00707F4F">
              <w:rPr>
                <w:rFonts w:eastAsia="Arial" w:cs="Arial"/>
              </w:rPr>
              <w:t xml:space="preserve"> sprendimais.</w:t>
            </w:r>
          </w:p>
        </w:tc>
      </w:tr>
    </w:tbl>
    <w:p w14:paraId="67378B9F" w14:textId="77777777" w:rsidR="00032D35" w:rsidRPr="00707F4F" w:rsidRDefault="00032D35" w:rsidP="00032D35">
      <w:pPr>
        <w:jc w:val="both"/>
        <w:rPr>
          <w:rFonts w:eastAsia="Arial" w:cs="Arial"/>
          <w:sz w:val="20"/>
          <w:szCs w:val="20"/>
        </w:rPr>
      </w:pPr>
    </w:p>
    <w:p w14:paraId="58F43E0F" w14:textId="77777777" w:rsidR="00032D35" w:rsidRPr="00707F4F" w:rsidRDefault="00032D35" w:rsidP="00032D35">
      <w:pPr>
        <w:pStyle w:val="ListParagraph"/>
        <w:numPr>
          <w:ilvl w:val="0"/>
          <w:numId w:val="1"/>
        </w:numPr>
        <w:pBdr>
          <w:top w:val="single" w:sz="8" w:space="0" w:color="auto"/>
          <w:bottom w:val="single" w:sz="8" w:space="1" w:color="auto"/>
        </w:pBdr>
        <w:tabs>
          <w:tab w:val="left" w:pos="284"/>
        </w:tabs>
        <w:ind w:left="284" w:hanging="284"/>
        <w:rPr>
          <w:rFonts w:eastAsia="Arial" w:cs="Arial"/>
          <w:b/>
          <w:bCs/>
          <w:sz w:val="20"/>
          <w:szCs w:val="20"/>
        </w:rPr>
      </w:pPr>
      <w:r w:rsidRPr="00707F4F">
        <w:rPr>
          <w:rFonts w:eastAsia="Arial" w:cs="Arial"/>
          <w:b/>
          <w:bCs/>
          <w:sz w:val="20"/>
          <w:szCs w:val="20"/>
        </w:rPr>
        <w:t>PIRKIMO OBJEKTO APIMTYS</w:t>
      </w:r>
    </w:p>
    <w:p w14:paraId="2CFDA37C" w14:textId="77777777" w:rsidR="00032D35" w:rsidRPr="00707F4F" w:rsidRDefault="00032D35" w:rsidP="00032D35">
      <w:pPr>
        <w:pStyle w:val="ListParagraph"/>
        <w:numPr>
          <w:ilvl w:val="1"/>
          <w:numId w:val="1"/>
        </w:numPr>
        <w:spacing w:line="276" w:lineRule="auto"/>
        <w:ind w:left="644"/>
        <w:jc w:val="both"/>
        <w:rPr>
          <w:rFonts w:eastAsia="Arial" w:cs="Arial"/>
          <w:sz w:val="20"/>
          <w:szCs w:val="20"/>
        </w:rPr>
      </w:pPr>
      <w:r w:rsidRPr="00707F4F">
        <w:rPr>
          <w:rFonts w:eastAsia="Arial" w:cs="Arial"/>
          <w:sz w:val="20"/>
          <w:szCs w:val="20"/>
        </w:rPr>
        <w:t>Pirkimo objekto apimtys:</w:t>
      </w:r>
    </w:p>
    <w:p w14:paraId="1975A451" w14:textId="77777777" w:rsidR="00032D35" w:rsidRPr="00707F4F" w:rsidRDefault="00032D35" w:rsidP="00032D35">
      <w:pPr>
        <w:pStyle w:val="ListParagraph"/>
        <w:jc w:val="right"/>
        <w:rPr>
          <w:rFonts w:eastAsia="Arial" w:cs="Arial"/>
          <w:sz w:val="20"/>
          <w:szCs w:val="20"/>
        </w:rPr>
      </w:pPr>
      <w:r w:rsidRPr="00707F4F">
        <w:rPr>
          <w:rFonts w:eastAsia="Arial" w:cs="Arial"/>
          <w:sz w:val="20"/>
          <w:szCs w:val="20"/>
        </w:rPr>
        <w:t>2 lentelė. Pirkimo apimtys.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5165"/>
        <w:gridCol w:w="1029"/>
        <w:gridCol w:w="2551"/>
      </w:tblGrid>
      <w:tr w:rsidR="00032D35" w:rsidRPr="00707F4F" w14:paraId="47FFBF1F" w14:textId="77777777" w:rsidTr="00F74A6B">
        <w:trPr>
          <w:trHeight w:val="509"/>
        </w:trPr>
        <w:tc>
          <w:tcPr>
            <w:tcW w:w="889" w:type="dxa"/>
            <w:vMerge w:val="restart"/>
            <w:vAlign w:val="center"/>
            <w:hideMark/>
          </w:tcPr>
          <w:p w14:paraId="512D69DA" w14:textId="77777777" w:rsidR="00032D35" w:rsidRPr="00707F4F" w:rsidRDefault="00032D35" w:rsidP="00F74A6B">
            <w:pPr>
              <w:ind w:firstLine="0"/>
              <w:jc w:val="center"/>
              <w:rPr>
                <w:rFonts w:eastAsia="Arial" w:cs="Arial"/>
                <w:b/>
                <w:bCs/>
                <w:sz w:val="20"/>
                <w:szCs w:val="20"/>
              </w:rPr>
            </w:pPr>
            <w:r w:rsidRPr="00707F4F">
              <w:rPr>
                <w:rFonts w:eastAsia="Arial" w:cs="Arial"/>
                <w:b/>
                <w:bCs/>
                <w:sz w:val="20"/>
                <w:szCs w:val="20"/>
              </w:rPr>
              <w:t>Eil. Nr.</w:t>
            </w:r>
          </w:p>
        </w:tc>
        <w:tc>
          <w:tcPr>
            <w:tcW w:w="5165" w:type="dxa"/>
            <w:vMerge w:val="restart"/>
            <w:vAlign w:val="center"/>
            <w:hideMark/>
          </w:tcPr>
          <w:p w14:paraId="5642B366" w14:textId="77777777" w:rsidR="00032D35" w:rsidRPr="00707F4F" w:rsidRDefault="00032D35" w:rsidP="00F74A6B">
            <w:pPr>
              <w:jc w:val="center"/>
              <w:rPr>
                <w:rFonts w:eastAsia="Arial" w:cs="Arial"/>
                <w:b/>
                <w:bCs/>
                <w:sz w:val="20"/>
                <w:szCs w:val="20"/>
              </w:rPr>
            </w:pPr>
            <w:r w:rsidRPr="00707F4F">
              <w:rPr>
                <w:rFonts w:eastAsia="Arial" w:cs="Arial"/>
                <w:b/>
                <w:bCs/>
                <w:sz w:val="20"/>
                <w:szCs w:val="20"/>
              </w:rPr>
              <w:t>Paslaugos pavadinimas</w:t>
            </w:r>
          </w:p>
        </w:tc>
        <w:tc>
          <w:tcPr>
            <w:tcW w:w="1029" w:type="dxa"/>
            <w:vMerge w:val="restart"/>
            <w:vAlign w:val="center"/>
            <w:hideMark/>
          </w:tcPr>
          <w:p w14:paraId="57E93CC6" w14:textId="77777777" w:rsidR="00032D35" w:rsidRPr="00707F4F" w:rsidRDefault="00032D35" w:rsidP="00F74A6B">
            <w:pPr>
              <w:ind w:firstLine="0"/>
              <w:rPr>
                <w:rFonts w:eastAsia="Arial" w:cs="Arial"/>
                <w:b/>
                <w:bCs/>
                <w:sz w:val="20"/>
                <w:szCs w:val="20"/>
              </w:rPr>
            </w:pPr>
            <w:r w:rsidRPr="00707F4F">
              <w:rPr>
                <w:rFonts w:eastAsia="Arial" w:cs="Arial"/>
                <w:b/>
                <w:bCs/>
                <w:sz w:val="20"/>
                <w:szCs w:val="20"/>
              </w:rPr>
              <w:t>Mato vienetas</w:t>
            </w:r>
          </w:p>
        </w:tc>
        <w:tc>
          <w:tcPr>
            <w:tcW w:w="2551" w:type="dxa"/>
            <w:vMerge w:val="restart"/>
            <w:vAlign w:val="center"/>
            <w:hideMark/>
          </w:tcPr>
          <w:p w14:paraId="29CD6746" w14:textId="77777777" w:rsidR="00032D35" w:rsidRPr="00707F4F" w:rsidRDefault="00032D35" w:rsidP="00F74A6B">
            <w:pPr>
              <w:jc w:val="center"/>
              <w:rPr>
                <w:rFonts w:eastAsia="Arial" w:cs="Arial"/>
                <w:b/>
                <w:bCs/>
                <w:sz w:val="20"/>
                <w:szCs w:val="20"/>
              </w:rPr>
            </w:pPr>
            <w:r w:rsidRPr="00707F4F">
              <w:rPr>
                <w:rFonts w:eastAsia="Arial" w:cs="Arial"/>
                <w:b/>
                <w:bCs/>
                <w:sz w:val="20"/>
                <w:szCs w:val="20"/>
              </w:rPr>
              <w:t>Preliminarus Paslaugų kiekis* Sutarties galiojimo laikotarpiu</w:t>
            </w:r>
          </w:p>
        </w:tc>
      </w:tr>
      <w:tr w:rsidR="00032D35" w:rsidRPr="00707F4F" w14:paraId="06EC80D1" w14:textId="77777777" w:rsidTr="00F74A6B">
        <w:trPr>
          <w:trHeight w:val="509"/>
        </w:trPr>
        <w:tc>
          <w:tcPr>
            <w:tcW w:w="889" w:type="dxa"/>
            <w:vMerge/>
            <w:hideMark/>
          </w:tcPr>
          <w:p w14:paraId="3953E82C" w14:textId="77777777" w:rsidR="00032D35" w:rsidRPr="00707F4F" w:rsidRDefault="00032D35" w:rsidP="00F74A6B">
            <w:pPr>
              <w:ind w:firstLine="0"/>
              <w:jc w:val="center"/>
              <w:rPr>
                <w:rFonts w:eastAsia="Times New Roman" w:cs="Arial"/>
                <w:b/>
                <w:bCs/>
                <w:color w:val="000000"/>
                <w:sz w:val="20"/>
                <w:szCs w:val="20"/>
                <w:lang w:eastAsia="lt-LT"/>
              </w:rPr>
            </w:pPr>
          </w:p>
        </w:tc>
        <w:tc>
          <w:tcPr>
            <w:tcW w:w="5165" w:type="dxa"/>
            <w:vMerge/>
            <w:vAlign w:val="center"/>
            <w:hideMark/>
          </w:tcPr>
          <w:p w14:paraId="62FEA6A4" w14:textId="77777777" w:rsidR="00032D35" w:rsidRPr="00707F4F" w:rsidRDefault="00032D35" w:rsidP="00DF281E">
            <w:pPr>
              <w:rPr>
                <w:rFonts w:eastAsia="Times New Roman" w:cs="Arial"/>
                <w:b/>
                <w:bCs/>
                <w:color w:val="000000"/>
                <w:sz w:val="20"/>
                <w:szCs w:val="20"/>
                <w:lang w:eastAsia="lt-LT"/>
              </w:rPr>
            </w:pPr>
          </w:p>
        </w:tc>
        <w:tc>
          <w:tcPr>
            <w:tcW w:w="1029" w:type="dxa"/>
            <w:vMerge/>
            <w:vAlign w:val="center"/>
            <w:hideMark/>
          </w:tcPr>
          <w:p w14:paraId="5E4BC66E" w14:textId="77777777" w:rsidR="00032D35" w:rsidRPr="00707F4F" w:rsidRDefault="00032D35" w:rsidP="00DF281E">
            <w:pPr>
              <w:rPr>
                <w:rFonts w:eastAsia="Times New Roman" w:cs="Arial"/>
                <w:b/>
                <w:bCs/>
                <w:color w:val="000000"/>
                <w:sz w:val="20"/>
                <w:szCs w:val="20"/>
                <w:lang w:eastAsia="lt-LT"/>
              </w:rPr>
            </w:pPr>
          </w:p>
        </w:tc>
        <w:tc>
          <w:tcPr>
            <w:tcW w:w="2551" w:type="dxa"/>
            <w:vMerge/>
            <w:vAlign w:val="center"/>
            <w:hideMark/>
          </w:tcPr>
          <w:p w14:paraId="1C085689" w14:textId="77777777" w:rsidR="00032D35" w:rsidRPr="00707F4F" w:rsidRDefault="00032D35" w:rsidP="00DF281E">
            <w:pPr>
              <w:rPr>
                <w:rFonts w:eastAsia="Times New Roman" w:cs="Arial"/>
                <w:b/>
                <w:bCs/>
                <w:color w:val="FF0000"/>
                <w:sz w:val="20"/>
                <w:szCs w:val="20"/>
                <w:lang w:eastAsia="lt-LT"/>
              </w:rPr>
            </w:pPr>
          </w:p>
        </w:tc>
      </w:tr>
      <w:tr w:rsidR="00032D35" w:rsidRPr="00707F4F" w14:paraId="677CDDE1" w14:textId="77777777" w:rsidTr="00F74A6B">
        <w:trPr>
          <w:trHeight w:val="433"/>
        </w:trPr>
        <w:tc>
          <w:tcPr>
            <w:tcW w:w="889" w:type="dxa"/>
            <w:vMerge/>
            <w:hideMark/>
          </w:tcPr>
          <w:p w14:paraId="3A168A7F" w14:textId="77777777" w:rsidR="00032D35" w:rsidRPr="00707F4F" w:rsidRDefault="00032D35" w:rsidP="00F74A6B">
            <w:pPr>
              <w:ind w:firstLine="0"/>
              <w:jc w:val="center"/>
              <w:rPr>
                <w:rFonts w:eastAsia="Times New Roman" w:cs="Arial"/>
                <w:b/>
                <w:bCs/>
                <w:color w:val="000000"/>
                <w:sz w:val="20"/>
                <w:szCs w:val="20"/>
                <w:lang w:eastAsia="lt-LT"/>
              </w:rPr>
            </w:pPr>
          </w:p>
        </w:tc>
        <w:tc>
          <w:tcPr>
            <w:tcW w:w="5165" w:type="dxa"/>
            <w:vMerge/>
            <w:vAlign w:val="center"/>
            <w:hideMark/>
          </w:tcPr>
          <w:p w14:paraId="0DCC094D" w14:textId="77777777" w:rsidR="00032D35" w:rsidRPr="00707F4F" w:rsidRDefault="00032D35" w:rsidP="00DF281E">
            <w:pPr>
              <w:rPr>
                <w:rFonts w:eastAsia="Times New Roman" w:cs="Arial"/>
                <w:b/>
                <w:bCs/>
                <w:color w:val="000000"/>
                <w:sz w:val="20"/>
                <w:szCs w:val="20"/>
                <w:lang w:eastAsia="lt-LT"/>
              </w:rPr>
            </w:pPr>
          </w:p>
        </w:tc>
        <w:tc>
          <w:tcPr>
            <w:tcW w:w="1029" w:type="dxa"/>
            <w:vMerge/>
            <w:vAlign w:val="center"/>
            <w:hideMark/>
          </w:tcPr>
          <w:p w14:paraId="678D764F" w14:textId="77777777" w:rsidR="00032D35" w:rsidRPr="00707F4F" w:rsidRDefault="00032D35" w:rsidP="00DF281E">
            <w:pPr>
              <w:rPr>
                <w:rFonts w:eastAsia="Times New Roman" w:cs="Arial"/>
                <w:b/>
                <w:bCs/>
                <w:color w:val="000000"/>
                <w:sz w:val="20"/>
                <w:szCs w:val="20"/>
                <w:lang w:eastAsia="lt-LT"/>
              </w:rPr>
            </w:pPr>
          </w:p>
        </w:tc>
        <w:tc>
          <w:tcPr>
            <w:tcW w:w="2551" w:type="dxa"/>
            <w:vMerge/>
            <w:vAlign w:val="center"/>
            <w:hideMark/>
          </w:tcPr>
          <w:p w14:paraId="39009C67" w14:textId="77777777" w:rsidR="00032D35" w:rsidRPr="00707F4F" w:rsidRDefault="00032D35" w:rsidP="00DF281E">
            <w:pPr>
              <w:rPr>
                <w:rFonts w:eastAsia="Times New Roman" w:cs="Arial"/>
                <w:b/>
                <w:bCs/>
                <w:color w:val="FF0000"/>
                <w:sz w:val="20"/>
                <w:szCs w:val="20"/>
                <w:lang w:eastAsia="lt-LT"/>
              </w:rPr>
            </w:pPr>
          </w:p>
        </w:tc>
      </w:tr>
      <w:tr w:rsidR="00032D35" w:rsidRPr="00707F4F" w14:paraId="2861F04C" w14:textId="77777777" w:rsidTr="00F74A6B">
        <w:trPr>
          <w:trHeight w:val="440"/>
        </w:trPr>
        <w:tc>
          <w:tcPr>
            <w:tcW w:w="889" w:type="dxa"/>
            <w:vAlign w:val="center"/>
            <w:hideMark/>
          </w:tcPr>
          <w:p w14:paraId="3C58DF00" w14:textId="77777777" w:rsidR="00032D35" w:rsidRPr="00707F4F" w:rsidRDefault="00032D35" w:rsidP="00F74A6B">
            <w:pPr>
              <w:ind w:firstLine="0"/>
              <w:jc w:val="center"/>
              <w:rPr>
                <w:rFonts w:eastAsia="Times New Roman" w:cs="Arial"/>
                <w:b/>
                <w:bCs/>
                <w:color w:val="000000"/>
                <w:sz w:val="20"/>
                <w:szCs w:val="20"/>
                <w:lang w:eastAsia="lt-LT"/>
              </w:rPr>
            </w:pPr>
            <w:r w:rsidRPr="00707F4F">
              <w:rPr>
                <w:rFonts w:eastAsia="Times New Roman" w:cs="Arial"/>
                <w:b/>
                <w:bCs/>
                <w:color w:val="000000"/>
                <w:sz w:val="20"/>
                <w:szCs w:val="20"/>
                <w:lang w:eastAsia="lt-LT"/>
              </w:rPr>
              <w:t>A</w:t>
            </w:r>
          </w:p>
        </w:tc>
        <w:tc>
          <w:tcPr>
            <w:tcW w:w="5165" w:type="dxa"/>
            <w:vAlign w:val="center"/>
            <w:hideMark/>
          </w:tcPr>
          <w:p w14:paraId="386FC9CF" w14:textId="77777777" w:rsidR="00032D35" w:rsidRPr="00707F4F" w:rsidRDefault="00032D35" w:rsidP="00F74A6B">
            <w:pPr>
              <w:jc w:val="center"/>
              <w:rPr>
                <w:rFonts w:eastAsia="Times New Roman" w:cs="Arial"/>
                <w:b/>
                <w:bCs/>
                <w:color w:val="000000"/>
                <w:sz w:val="20"/>
                <w:szCs w:val="20"/>
                <w:lang w:eastAsia="lt-LT"/>
              </w:rPr>
            </w:pPr>
            <w:r w:rsidRPr="00707F4F">
              <w:rPr>
                <w:rFonts w:eastAsia="Times New Roman" w:cs="Arial"/>
                <w:b/>
                <w:bCs/>
                <w:color w:val="000000"/>
                <w:sz w:val="20"/>
                <w:szCs w:val="20"/>
                <w:lang w:eastAsia="lt-LT"/>
              </w:rPr>
              <w:t>B</w:t>
            </w:r>
          </w:p>
        </w:tc>
        <w:tc>
          <w:tcPr>
            <w:tcW w:w="1029" w:type="dxa"/>
            <w:vAlign w:val="center"/>
            <w:hideMark/>
          </w:tcPr>
          <w:p w14:paraId="339DD6A1" w14:textId="77777777" w:rsidR="00032D35" w:rsidRPr="00707F4F" w:rsidRDefault="00032D35" w:rsidP="00F74A6B">
            <w:pPr>
              <w:jc w:val="center"/>
              <w:rPr>
                <w:rFonts w:eastAsia="Times New Roman" w:cs="Arial"/>
                <w:b/>
                <w:bCs/>
                <w:color w:val="000000"/>
                <w:sz w:val="20"/>
                <w:szCs w:val="20"/>
                <w:lang w:eastAsia="lt-LT"/>
              </w:rPr>
            </w:pPr>
            <w:r w:rsidRPr="00707F4F">
              <w:rPr>
                <w:rFonts w:eastAsia="Times New Roman" w:cs="Arial"/>
                <w:b/>
                <w:bCs/>
                <w:color w:val="000000"/>
                <w:sz w:val="20"/>
                <w:szCs w:val="20"/>
                <w:lang w:eastAsia="lt-LT"/>
              </w:rPr>
              <w:t>C</w:t>
            </w:r>
          </w:p>
        </w:tc>
        <w:tc>
          <w:tcPr>
            <w:tcW w:w="2551" w:type="dxa"/>
            <w:vAlign w:val="center"/>
            <w:hideMark/>
          </w:tcPr>
          <w:p w14:paraId="493F9C74" w14:textId="77777777" w:rsidR="00032D35" w:rsidRPr="00707F4F" w:rsidRDefault="00032D35" w:rsidP="00F74A6B">
            <w:pPr>
              <w:jc w:val="center"/>
              <w:rPr>
                <w:rFonts w:eastAsia="Times New Roman" w:cs="Arial"/>
                <w:b/>
                <w:bCs/>
                <w:color w:val="000000"/>
                <w:sz w:val="20"/>
                <w:szCs w:val="20"/>
                <w:lang w:eastAsia="lt-LT"/>
              </w:rPr>
            </w:pPr>
            <w:r w:rsidRPr="00707F4F">
              <w:rPr>
                <w:rFonts w:eastAsia="Times New Roman" w:cs="Arial"/>
                <w:b/>
                <w:bCs/>
                <w:color w:val="000000"/>
                <w:sz w:val="20"/>
                <w:szCs w:val="20"/>
                <w:lang w:eastAsia="lt-LT"/>
              </w:rPr>
              <w:t>D</w:t>
            </w:r>
          </w:p>
        </w:tc>
      </w:tr>
      <w:tr w:rsidR="00032D35" w:rsidRPr="00707F4F" w14:paraId="724D0EFE" w14:textId="77777777" w:rsidTr="00F74A6B">
        <w:trPr>
          <w:trHeight w:val="440"/>
        </w:trPr>
        <w:tc>
          <w:tcPr>
            <w:tcW w:w="889" w:type="dxa"/>
            <w:hideMark/>
          </w:tcPr>
          <w:p w14:paraId="504C6B80" w14:textId="77777777" w:rsidR="00032D35" w:rsidRPr="00707F4F" w:rsidRDefault="00032D35" w:rsidP="00F74A6B">
            <w:pPr>
              <w:ind w:firstLine="0"/>
              <w:jc w:val="center"/>
              <w:rPr>
                <w:rFonts w:eastAsia="Times New Roman" w:cs="Arial"/>
                <w:b/>
                <w:bCs/>
                <w:color w:val="000000"/>
                <w:sz w:val="20"/>
                <w:szCs w:val="20"/>
                <w:lang w:eastAsia="lt-LT"/>
              </w:rPr>
            </w:pPr>
            <w:r w:rsidRPr="00707F4F">
              <w:rPr>
                <w:rFonts w:eastAsia="Times New Roman" w:cs="Arial"/>
                <w:b/>
                <w:bCs/>
                <w:color w:val="000000"/>
                <w:sz w:val="20"/>
                <w:szCs w:val="20"/>
                <w:lang w:eastAsia="lt-LT"/>
              </w:rPr>
              <w:t>1</w:t>
            </w:r>
          </w:p>
        </w:tc>
        <w:tc>
          <w:tcPr>
            <w:tcW w:w="5165" w:type="dxa"/>
            <w:shd w:val="clear" w:color="auto" w:fill="FFFFFF" w:themeFill="background1"/>
            <w:vAlign w:val="center"/>
            <w:hideMark/>
          </w:tcPr>
          <w:p w14:paraId="1EC4E9D0" w14:textId="77777777" w:rsidR="00032D35" w:rsidRPr="00707F4F" w:rsidRDefault="00032D35" w:rsidP="00F74A6B">
            <w:pPr>
              <w:ind w:firstLine="0"/>
              <w:jc w:val="both"/>
              <w:rPr>
                <w:rFonts w:eastAsia="Times New Roman" w:cs="Arial"/>
                <w:color w:val="000000"/>
                <w:sz w:val="20"/>
                <w:szCs w:val="20"/>
                <w:lang w:eastAsia="lt-LT"/>
              </w:rPr>
            </w:pPr>
            <w:r w:rsidRPr="00707F4F">
              <w:rPr>
                <w:rFonts w:eastAsia="Times New Roman" w:cs="Arial"/>
                <w:color w:val="000000"/>
                <w:sz w:val="20"/>
                <w:szCs w:val="20"/>
                <w:lang w:eastAsia="lt-LT"/>
              </w:rPr>
              <w:t>Įeinančių skambučių aptarnavimas (naktinis 22:00-6:00)</w:t>
            </w:r>
          </w:p>
        </w:tc>
        <w:tc>
          <w:tcPr>
            <w:tcW w:w="1029" w:type="dxa"/>
            <w:vMerge w:val="restart"/>
            <w:shd w:val="clear" w:color="auto" w:fill="FFFFFF" w:themeFill="background1"/>
            <w:vAlign w:val="center"/>
            <w:hideMark/>
          </w:tcPr>
          <w:p w14:paraId="034AA203" w14:textId="77777777" w:rsidR="00032D35" w:rsidRPr="00707F4F" w:rsidRDefault="00032D35" w:rsidP="00F74A6B">
            <w:pPr>
              <w:ind w:firstLine="0"/>
              <w:jc w:val="center"/>
              <w:rPr>
                <w:rFonts w:eastAsia="Times New Roman" w:cs="Arial"/>
                <w:b/>
                <w:bCs/>
                <w:color w:val="000000"/>
                <w:sz w:val="20"/>
                <w:szCs w:val="20"/>
                <w:lang w:eastAsia="lt-LT"/>
              </w:rPr>
            </w:pPr>
            <w:r w:rsidRPr="00707F4F">
              <w:rPr>
                <w:rFonts w:eastAsia="Times New Roman" w:cs="Arial"/>
                <w:b/>
                <w:bCs/>
                <w:color w:val="000000"/>
                <w:sz w:val="20"/>
                <w:szCs w:val="20"/>
                <w:lang w:eastAsia="lt-LT"/>
              </w:rPr>
              <w:t>Min.</w:t>
            </w:r>
          </w:p>
        </w:tc>
        <w:tc>
          <w:tcPr>
            <w:tcW w:w="2551" w:type="dxa"/>
            <w:shd w:val="clear" w:color="auto" w:fill="FFFFFF" w:themeFill="background1"/>
            <w:vAlign w:val="center"/>
            <w:hideMark/>
          </w:tcPr>
          <w:p w14:paraId="61361193" w14:textId="77777777" w:rsidR="00032D35" w:rsidRPr="00707F4F" w:rsidRDefault="00032D35" w:rsidP="00DF281E">
            <w:pPr>
              <w:jc w:val="center"/>
              <w:rPr>
                <w:rFonts w:eastAsia="Times New Roman" w:cs="Arial"/>
                <w:color w:val="000000"/>
                <w:sz w:val="20"/>
                <w:szCs w:val="20"/>
                <w:lang w:eastAsia="lt-LT"/>
              </w:rPr>
            </w:pPr>
            <w:r w:rsidRPr="00707F4F">
              <w:rPr>
                <w:rFonts w:eastAsia="Times New Roman" w:cs="Arial"/>
                <w:color w:val="000000"/>
                <w:sz w:val="20"/>
                <w:szCs w:val="20"/>
                <w:lang w:val="en-US" w:eastAsia="lt-LT"/>
              </w:rPr>
              <w:t>10</w:t>
            </w:r>
            <w:r w:rsidRPr="00707F4F">
              <w:rPr>
                <w:rFonts w:eastAsia="Times New Roman" w:cs="Arial"/>
                <w:color w:val="000000"/>
                <w:sz w:val="20"/>
                <w:szCs w:val="20"/>
                <w:lang w:eastAsia="lt-LT"/>
              </w:rPr>
              <w:t>0 000</w:t>
            </w:r>
          </w:p>
        </w:tc>
      </w:tr>
      <w:tr w:rsidR="00032D35" w:rsidRPr="00707F4F" w14:paraId="7B78DFF3" w14:textId="77777777" w:rsidTr="00F74A6B">
        <w:trPr>
          <w:trHeight w:val="440"/>
        </w:trPr>
        <w:tc>
          <w:tcPr>
            <w:tcW w:w="889" w:type="dxa"/>
            <w:hideMark/>
          </w:tcPr>
          <w:p w14:paraId="114507E8" w14:textId="77777777" w:rsidR="00032D35" w:rsidRPr="00707F4F" w:rsidRDefault="00032D35" w:rsidP="00F74A6B">
            <w:pPr>
              <w:ind w:firstLine="0"/>
              <w:jc w:val="center"/>
              <w:rPr>
                <w:rFonts w:eastAsia="Times New Roman" w:cs="Arial"/>
                <w:b/>
                <w:bCs/>
                <w:color w:val="000000"/>
                <w:sz w:val="20"/>
                <w:szCs w:val="20"/>
                <w:lang w:eastAsia="lt-LT"/>
              </w:rPr>
            </w:pPr>
            <w:r w:rsidRPr="00707F4F">
              <w:rPr>
                <w:rFonts w:eastAsia="Times New Roman" w:cs="Arial"/>
                <w:b/>
                <w:bCs/>
                <w:color w:val="000000"/>
                <w:sz w:val="20"/>
                <w:szCs w:val="20"/>
                <w:lang w:eastAsia="lt-LT"/>
              </w:rPr>
              <w:t>2</w:t>
            </w:r>
          </w:p>
        </w:tc>
        <w:tc>
          <w:tcPr>
            <w:tcW w:w="5165" w:type="dxa"/>
            <w:shd w:val="clear" w:color="auto" w:fill="FFFFFF" w:themeFill="background1"/>
            <w:vAlign w:val="center"/>
            <w:hideMark/>
          </w:tcPr>
          <w:p w14:paraId="204D1CD6" w14:textId="77777777" w:rsidR="00032D35" w:rsidRPr="00707F4F" w:rsidRDefault="00032D35" w:rsidP="00F74A6B">
            <w:pPr>
              <w:ind w:firstLine="0"/>
              <w:jc w:val="both"/>
              <w:rPr>
                <w:rFonts w:eastAsia="Times New Roman" w:cs="Arial"/>
                <w:color w:val="000000"/>
                <w:sz w:val="20"/>
                <w:szCs w:val="20"/>
                <w:lang w:eastAsia="lt-LT"/>
              </w:rPr>
            </w:pPr>
            <w:r w:rsidRPr="00707F4F">
              <w:rPr>
                <w:rFonts w:eastAsia="Times New Roman" w:cs="Arial"/>
                <w:color w:val="000000"/>
                <w:sz w:val="20"/>
                <w:szCs w:val="20"/>
                <w:lang w:eastAsia="lt-LT"/>
              </w:rPr>
              <w:t>Įeinančių skambučių aptarnavimas (dieninis 6:00-22:00)</w:t>
            </w:r>
          </w:p>
        </w:tc>
        <w:tc>
          <w:tcPr>
            <w:tcW w:w="1029" w:type="dxa"/>
            <w:vMerge/>
            <w:vAlign w:val="center"/>
            <w:hideMark/>
          </w:tcPr>
          <w:p w14:paraId="4957F125" w14:textId="77777777" w:rsidR="00032D35" w:rsidRPr="00707F4F" w:rsidRDefault="00032D35" w:rsidP="00F74A6B">
            <w:pPr>
              <w:ind w:firstLine="0"/>
              <w:jc w:val="center"/>
              <w:rPr>
                <w:rFonts w:eastAsia="Times New Roman" w:cs="Arial"/>
                <w:b/>
                <w:bCs/>
                <w:color w:val="000000"/>
                <w:sz w:val="20"/>
                <w:szCs w:val="20"/>
                <w:lang w:eastAsia="lt-LT"/>
              </w:rPr>
            </w:pPr>
          </w:p>
        </w:tc>
        <w:tc>
          <w:tcPr>
            <w:tcW w:w="2551" w:type="dxa"/>
            <w:shd w:val="clear" w:color="auto" w:fill="FFFFFF" w:themeFill="background1"/>
            <w:vAlign w:val="center"/>
            <w:hideMark/>
          </w:tcPr>
          <w:p w14:paraId="4DCAE325" w14:textId="77777777" w:rsidR="00032D35" w:rsidRPr="00707F4F" w:rsidRDefault="00032D35" w:rsidP="00DF281E">
            <w:pPr>
              <w:jc w:val="center"/>
              <w:rPr>
                <w:rFonts w:eastAsia="Times New Roman" w:cs="Arial"/>
                <w:color w:val="000000"/>
                <w:sz w:val="20"/>
                <w:szCs w:val="20"/>
                <w:lang w:eastAsia="lt-LT"/>
              </w:rPr>
            </w:pPr>
            <w:r w:rsidRPr="00707F4F">
              <w:rPr>
                <w:rFonts w:eastAsia="Times New Roman" w:cs="Arial"/>
                <w:color w:val="000000"/>
                <w:sz w:val="20"/>
                <w:szCs w:val="20"/>
                <w:lang w:eastAsia="lt-LT"/>
              </w:rPr>
              <w:t>  11 000 000</w:t>
            </w:r>
          </w:p>
        </w:tc>
      </w:tr>
      <w:tr w:rsidR="00032D35" w:rsidRPr="00707F4F" w14:paraId="4DD3E247" w14:textId="77777777" w:rsidTr="00F74A6B">
        <w:trPr>
          <w:trHeight w:val="440"/>
        </w:trPr>
        <w:tc>
          <w:tcPr>
            <w:tcW w:w="889" w:type="dxa"/>
            <w:hideMark/>
          </w:tcPr>
          <w:p w14:paraId="6734617D" w14:textId="77777777" w:rsidR="00032D35" w:rsidRPr="00707F4F" w:rsidRDefault="00032D35" w:rsidP="00F74A6B">
            <w:pPr>
              <w:ind w:firstLine="0"/>
              <w:jc w:val="center"/>
              <w:rPr>
                <w:rFonts w:eastAsia="Times New Roman" w:cs="Arial"/>
                <w:b/>
                <w:bCs/>
                <w:color w:val="000000"/>
                <w:sz w:val="20"/>
                <w:szCs w:val="20"/>
                <w:lang w:eastAsia="lt-LT"/>
              </w:rPr>
            </w:pPr>
            <w:r w:rsidRPr="00707F4F">
              <w:rPr>
                <w:rFonts w:eastAsia="Times New Roman" w:cs="Arial"/>
                <w:b/>
                <w:bCs/>
                <w:color w:val="000000"/>
                <w:sz w:val="20"/>
                <w:szCs w:val="20"/>
                <w:lang w:eastAsia="lt-LT"/>
              </w:rPr>
              <w:t>3</w:t>
            </w:r>
          </w:p>
        </w:tc>
        <w:tc>
          <w:tcPr>
            <w:tcW w:w="5165" w:type="dxa"/>
            <w:shd w:val="clear" w:color="auto" w:fill="FFFFFF" w:themeFill="background1"/>
            <w:vAlign w:val="center"/>
            <w:hideMark/>
          </w:tcPr>
          <w:p w14:paraId="5F8CEE1F" w14:textId="77777777" w:rsidR="00032D35" w:rsidRPr="00707F4F" w:rsidRDefault="00032D35" w:rsidP="00F74A6B">
            <w:pPr>
              <w:ind w:firstLine="0"/>
              <w:jc w:val="both"/>
              <w:rPr>
                <w:rFonts w:eastAsia="Times New Roman" w:cs="Arial"/>
                <w:color w:val="000000"/>
                <w:sz w:val="20"/>
                <w:szCs w:val="20"/>
                <w:lang w:eastAsia="lt-LT"/>
              </w:rPr>
            </w:pPr>
            <w:r w:rsidRPr="00707F4F">
              <w:rPr>
                <w:rFonts w:eastAsia="Times New Roman" w:cs="Arial"/>
                <w:color w:val="000000"/>
                <w:sz w:val="20"/>
                <w:szCs w:val="20"/>
                <w:lang w:eastAsia="lt-LT"/>
              </w:rPr>
              <w:t>Išeinančių skambučių aptarnavimas</w:t>
            </w:r>
          </w:p>
        </w:tc>
        <w:tc>
          <w:tcPr>
            <w:tcW w:w="1029" w:type="dxa"/>
            <w:vMerge/>
            <w:vAlign w:val="center"/>
            <w:hideMark/>
          </w:tcPr>
          <w:p w14:paraId="3C9802D0" w14:textId="77777777" w:rsidR="00032D35" w:rsidRPr="00707F4F" w:rsidRDefault="00032D35" w:rsidP="00F74A6B">
            <w:pPr>
              <w:ind w:firstLine="0"/>
              <w:jc w:val="center"/>
              <w:rPr>
                <w:rFonts w:eastAsia="Times New Roman" w:cs="Arial"/>
                <w:b/>
                <w:bCs/>
                <w:color w:val="000000"/>
                <w:sz w:val="20"/>
                <w:szCs w:val="20"/>
                <w:lang w:eastAsia="lt-LT"/>
              </w:rPr>
            </w:pPr>
          </w:p>
        </w:tc>
        <w:tc>
          <w:tcPr>
            <w:tcW w:w="2551" w:type="dxa"/>
            <w:shd w:val="clear" w:color="auto" w:fill="FFFFFF" w:themeFill="background1"/>
            <w:vAlign w:val="center"/>
            <w:hideMark/>
          </w:tcPr>
          <w:p w14:paraId="2EB0C074" w14:textId="77777777" w:rsidR="00032D35" w:rsidRPr="00707F4F" w:rsidRDefault="00032D35" w:rsidP="00DF281E">
            <w:pPr>
              <w:jc w:val="center"/>
              <w:rPr>
                <w:rFonts w:eastAsia="Times New Roman" w:cs="Arial"/>
                <w:color w:val="000000"/>
                <w:sz w:val="20"/>
                <w:szCs w:val="20"/>
                <w:lang w:eastAsia="lt-LT"/>
              </w:rPr>
            </w:pPr>
            <w:r w:rsidRPr="00707F4F">
              <w:rPr>
                <w:rFonts w:eastAsia="Times New Roman" w:cs="Arial"/>
                <w:color w:val="000000"/>
                <w:sz w:val="20"/>
                <w:szCs w:val="20"/>
                <w:lang w:eastAsia="lt-LT"/>
              </w:rPr>
              <w:t xml:space="preserve">800 000 </w:t>
            </w:r>
          </w:p>
        </w:tc>
      </w:tr>
      <w:tr w:rsidR="00032D35" w:rsidRPr="00707F4F" w14:paraId="163EEB78" w14:textId="77777777" w:rsidTr="00F74A6B">
        <w:trPr>
          <w:trHeight w:val="440"/>
        </w:trPr>
        <w:tc>
          <w:tcPr>
            <w:tcW w:w="889" w:type="dxa"/>
            <w:hideMark/>
          </w:tcPr>
          <w:p w14:paraId="549CAA37" w14:textId="77777777" w:rsidR="00032D35" w:rsidRPr="00707F4F" w:rsidRDefault="00032D35" w:rsidP="00F74A6B">
            <w:pPr>
              <w:ind w:firstLine="0"/>
              <w:jc w:val="center"/>
              <w:rPr>
                <w:rFonts w:eastAsia="Times New Roman" w:cs="Arial"/>
                <w:color w:val="000000"/>
                <w:sz w:val="20"/>
                <w:szCs w:val="20"/>
                <w:lang w:eastAsia="lt-LT"/>
              </w:rPr>
            </w:pPr>
            <w:r w:rsidRPr="00707F4F">
              <w:rPr>
                <w:rFonts w:eastAsia="Times New Roman" w:cs="Arial"/>
                <w:color w:val="000000"/>
                <w:sz w:val="20"/>
                <w:szCs w:val="20"/>
                <w:lang w:eastAsia="lt-LT"/>
              </w:rPr>
              <w:t>4</w:t>
            </w:r>
          </w:p>
        </w:tc>
        <w:tc>
          <w:tcPr>
            <w:tcW w:w="5165" w:type="dxa"/>
            <w:vAlign w:val="center"/>
            <w:hideMark/>
          </w:tcPr>
          <w:p w14:paraId="193AD374" w14:textId="77777777" w:rsidR="00032D35" w:rsidRPr="00707F4F" w:rsidRDefault="00032D35" w:rsidP="00F74A6B">
            <w:pPr>
              <w:ind w:firstLine="0"/>
              <w:rPr>
                <w:rFonts w:eastAsia="Times New Roman" w:cs="Arial"/>
                <w:color w:val="000000"/>
                <w:sz w:val="20"/>
                <w:szCs w:val="20"/>
                <w:lang w:eastAsia="lt-LT"/>
              </w:rPr>
            </w:pPr>
            <w:r w:rsidRPr="00707F4F">
              <w:rPr>
                <w:rFonts w:eastAsia="Times New Roman" w:cs="Arial"/>
                <w:color w:val="000000"/>
                <w:sz w:val="20"/>
                <w:szCs w:val="20"/>
                <w:lang w:eastAsia="lt-LT"/>
              </w:rPr>
              <w:t>Užduočių aptarnavimas</w:t>
            </w:r>
          </w:p>
        </w:tc>
        <w:tc>
          <w:tcPr>
            <w:tcW w:w="1029" w:type="dxa"/>
            <w:vMerge w:val="restart"/>
            <w:vAlign w:val="center"/>
            <w:hideMark/>
          </w:tcPr>
          <w:p w14:paraId="00CEC9F5" w14:textId="77777777" w:rsidR="00032D35" w:rsidRPr="00707F4F" w:rsidRDefault="00032D35" w:rsidP="00F74A6B">
            <w:pPr>
              <w:ind w:firstLine="0"/>
              <w:jc w:val="center"/>
              <w:rPr>
                <w:rFonts w:eastAsia="Times New Roman" w:cs="Arial"/>
                <w:color w:val="000000"/>
                <w:sz w:val="20"/>
                <w:szCs w:val="20"/>
                <w:lang w:eastAsia="lt-LT"/>
              </w:rPr>
            </w:pPr>
            <w:r w:rsidRPr="00707F4F">
              <w:rPr>
                <w:rFonts w:eastAsia="Times New Roman" w:cs="Arial"/>
                <w:color w:val="000000"/>
                <w:sz w:val="20"/>
                <w:szCs w:val="20"/>
                <w:lang w:eastAsia="lt-LT"/>
              </w:rPr>
              <w:t>Min.</w:t>
            </w:r>
          </w:p>
        </w:tc>
        <w:tc>
          <w:tcPr>
            <w:tcW w:w="2551" w:type="dxa"/>
            <w:vAlign w:val="center"/>
            <w:hideMark/>
          </w:tcPr>
          <w:p w14:paraId="1826740E" w14:textId="77777777" w:rsidR="00032D35" w:rsidRPr="00707F4F" w:rsidRDefault="00032D35" w:rsidP="00DF281E">
            <w:pPr>
              <w:jc w:val="center"/>
              <w:rPr>
                <w:rFonts w:eastAsia="Times New Roman" w:cs="Arial"/>
                <w:color w:val="000000"/>
                <w:sz w:val="20"/>
                <w:szCs w:val="20"/>
                <w:lang w:eastAsia="lt-LT"/>
              </w:rPr>
            </w:pPr>
            <w:r w:rsidRPr="00707F4F">
              <w:rPr>
                <w:rFonts w:eastAsia="Times New Roman" w:cs="Arial"/>
                <w:color w:val="000000"/>
                <w:sz w:val="20"/>
                <w:szCs w:val="20"/>
                <w:lang w:eastAsia="lt-LT"/>
              </w:rPr>
              <w:t>1 200 000</w:t>
            </w:r>
          </w:p>
        </w:tc>
      </w:tr>
      <w:tr w:rsidR="00032D35" w:rsidRPr="00707F4F" w14:paraId="7E7057E2" w14:textId="77777777" w:rsidTr="00F74A6B">
        <w:trPr>
          <w:trHeight w:val="440"/>
        </w:trPr>
        <w:tc>
          <w:tcPr>
            <w:tcW w:w="889" w:type="dxa"/>
            <w:hideMark/>
          </w:tcPr>
          <w:p w14:paraId="06DC2A49" w14:textId="77777777" w:rsidR="00032D35" w:rsidRPr="00707F4F" w:rsidRDefault="00032D35" w:rsidP="00F74A6B">
            <w:pPr>
              <w:ind w:firstLine="0"/>
              <w:jc w:val="center"/>
              <w:rPr>
                <w:rFonts w:eastAsia="Times New Roman" w:cs="Arial"/>
                <w:color w:val="000000"/>
                <w:sz w:val="20"/>
                <w:szCs w:val="20"/>
                <w:lang w:eastAsia="lt-LT"/>
              </w:rPr>
            </w:pPr>
            <w:r w:rsidRPr="00707F4F">
              <w:rPr>
                <w:rFonts w:eastAsia="Times New Roman" w:cs="Arial"/>
                <w:color w:val="000000"/>
                <w:sz w:val="20"/>
                <w:szCs w:val="20"/>
                <w:lang w:eastAsia="lt-LT"/>
              </w:rPr>
              <w:t>5</w:t>
            </w:r>
          </w:p>
        </w:tc>
        <w:tc>
          <w:tcPr>
            <w:tcW w:w="5165" w:type="dxa"/>
            <w:vAlign w:val="center"/>
            <w:hideMark/>
          </w:tcPr>
          <w:p w14:paraId="474ED985" w14:textId="77777777" w:rsidR="00032D35" w:rsidRPr="00707F4F" w:rsidRDefault="00032D35" w:rsidP="00F74A6B">
            <w:pPr>
              <w:ind w:firstLine="0"/>
              <w:rPr>
                <w:rFonts w:eastAsia="Times New Roman" w:cs="Arial"/>
                <w:color w:val="000000"/>
                <w:sz w:val="20"/>
                <w:szCs w:val="20"/>
                <w:lang w:eastAsia="lt-LT"/>
              </w:rPr>
            </w:pPr>
            <w:r w:rsidRPr="00707F4F">
              <w:rPr>
                <w:rFonts w:eastAsia="Times New Roman" w:cs="Arial"/>
                <w:color w:val="000000"/>
                <w:sz w:val="20"/>
                <w:szCs w:val="20"/>
                <w:lang w:eastAsia="lt-LT"/>
              </w:rPr>
              <w:t>Automatiniai skambučiai klientams</w:t>
            </w:r>
          </w:p>
        </w:tc>
        <w:tc>
          <w:tcPr>
            <w:tcW w:w="1029" w:type="dxa"/>
            <w:vMerge/>
            <w:vAlign w:val="center"/>
            <w:hideMark/>
          </w:tcPr>
          <w:p w14:paraId="36FB9ED8" w14:textId="77777777" w:rsidR="00032D35" w:rsidRPr="00707F4F" w:rsidRDefault="00032D35" w:rsidP="00F74A6B">
            <w:pPr>
              <w:ind w:firstLine="0"/>
              <w:jc w:val="center"/>
              <w:rPr>
                <w:rFonts w:eastAsia="Times New Roman" w:cs="Arial"/>
                <w:color w:val="000000"/>
                <w:sz w:val="20"/>
                <w:szCs w:val="20"/>
                <w:lang w:eastAsia="lt-LT"/>
              </w:rPr>
            </w:pPr>
          </w:p>
        </w:tc>
        <w:tc>
          <w:tcPr>
            <w:tcW w:w="2551" w:type="dxa"/>
            <w:vAlign w:val="center"/>
            <w:hideMark/>
          </w:tcPr>
          <w:p w14:paraId="6E098641" w14:textId="77777777" w:rsidR="00032D35" w:rsidRPr="00707F4F" w:rsidRDefault="00032D35" w:rsidP="00DF281E">
            <w:pPr>
              <w:jc w:val="center"/>
              <w:rPr>
                <w:rFonts w:eastAsia="Times New Roman" w:cs="Arial"/>
                <w:color w:val="000000"/>
                <w:sz w:val="20"/>
                <w:szCs w:val="20"/>
                <w:lang w:eastAsia="lt-LT"/>
              </w:rPr>
            </w:pPr>
            <w:r w:rsidRPr="00707F4F">
              <w:rPr>
                <w:rFonts w:eastAsia="Times New Roman" w:cs="Arial"/>
                <w:color w:val="000000"/>
                <w:sz w:val="20"/>
                <w:szCs w:val="20"/>
                <w:lang w:eastAsia="lt-LT"/>
              </w:rPr>
              <w:t>250 000</w:t>
            </w:r>
          </w:p>
        </w:tc>
      </w:tr>
      <w:tr w:rsidR="00032D35" w:rsidRPr="00707F4F" w14:paraId="2356E3F4" w14:textId="77777777" w:rsidTr="00F74A6B">
        <w:trPr>
          <w:trHeight w:val="440"/>
        </w:trPr>
        <w:tc>
          <w:tcPr>
            <w:tcW w:w="889" w:type="dxa"/>
            <w:hideMark/>
          </w:tcPr>
          <w:p w14:paraId="36E86513" w14:textId="77777777" w:rsidR="00032D35" w:rsidRPr="00707F4F" w:rsidRDefault="00032D35" w:rsidP="00F74A6B">
            <w:pPr>
              <w:ind w:firstLine="0"/>
              <w:jc w:val="center"/>
              <w:rPr>
                <w:rFonts w:eastAsia="Times New Roman" w:cs="Arial"/>
                <w:color w:val="000000"/>
                <w:sz w:val="20"/>
                <w:szCs w:val="20"/>
                <w:lang w:eastAsia="lt-LT"/>
              </w:rPr>
            </w:pPr>
            <w:r w:rsidRPr="00707F4F">
              <w:rPr>
                <w:rFonts w:eastAsia="Times New Roman" w:cs="Arial"/>
                <w:color w:val="000000"/>
                <w:sz w:val="20"/>
                <w:szCs w:val="20"/>
                <w:lang w:eastAsia="lt-LT"/>
              </w:rPr>
              <w:t>6</w:t>
            </w:r>
          </w:p>
        </w:tc>
        <w:tc>
          <w:tcPr>
            <w:tcW w:w="5165" w:type="dxa"/>
            <w:vAlign w:val="center"/>
            <w:hideMark/>
          </w:tcPr>
          <w:p w14:paraId="0C7A5A01" w14:textId="77777777" w:rsidR="00032D35" w:rsidRPr="00707F4F" w:rsidRDefault="00032D35" w:rsidP="00F74A6B">
            <w:pPr>
              <w:ind w:firstLine="0"/>
              <w:rPr>
                <w:rFonts w:eastAsia="Times New Roman" w:cs="Arial"/>
                <w:color w:val="000000"/>
                <w:sz w:val="20"/>
                <w:szCs w:val="20"/>
                <w:lang w:eastAsia="lt-LT"/>
              </w:rPr>
            </w:pPr>
            <w:r w:rsidRPr="00707F4F">
              <w:rPr>
                <w:rFonts w:eastAsia="Times New Roman" w:cs="Arial"/>
                <w:color w:val="000000"/>
                <w:sz w:val="20"/>
                <w:szCs w:val="20"/>
                <w:lang w:eastAsia="lt-LT"/>
              </w:rPr>
              <w:t>Naujų paslaugų diegimas</w:t>
            </w:r>
          </w:p>
        </w:tc>
        <w:tc>
          <w:tcPr>
            <w:tcW w:w="1029" w:type="dxa"/>
            <w:vAlign w:val="center"/>
            <w:hideMark/>
          </w:tcPr>
          <w:p w14:paraId="4CDB9282" w14:textId="77777777" w:rsidR="00032D35" w:rsidRPr="00707F4F" w:rsidRDefault="00032D35" w:rsidP="00F74A6B">
            <w:pPr>
              <w:ind w:firstLine="0"/>
              <w:jc w:val="center"/>
              <w:rPr>
                <w:rFonts w:eastAsia="Times New Roman" w:cs="Arial"/>
                <w:color w:val="000000"/>
                <w:sz w:val="20"/>
                <w:szCs w:val="20"/>
                <w:lang w:eastAsia="lt-LT"/>
              </w:rPr>
            </w:pPr>
            <w:r w:rsidRPr="00707F4F">
              <w:rPr>
                <w:rFonts w:eastAsia="Times New Roman" w:cs="Arial"/>
                <w:color w:val="000000"/>
                <w:sz w:val="20"/>
                <w:szCs w:val="20"/>
                <w:lang w:eastAsia="lt-LT"/>
              </w:rPr>
              <w:t>Val.</w:t>
            </w:r>
          </w:p>
        </w:tc>
        <w:tc>
          <w:tcPr>
            <w:tcW w:w="2551" w:type="dxa"/>
            <w:vAlign w:val="center"/>
            <w:hideMark/>
          </w:tcPr>
          <w:p w14:paraId="1E905D45" w14:textId="77777777" w:rsidR="00032D35" w:rsidRPr="00707F4F" w:rsidRDefault="00032D35" w:rsidP="00DF281E">
            <w:pPr>
              <w:jc w:val="center"/>
              <w:rPr>
                <w:rFonts w:eastAsia="Times New Roman" w:cs="Arial"/>
                <w:color w:val="000000"/>
                <w:sz w:val="20"/>
                <w:szCs w:val="20"/>
                <w:lang w:eastAsia="lt-LT"/>
              </w:rPr>
            </w:pPr>
            <w:r w:rsidRPr="00707F4F">
              <w:rPr>
                <w:rFonts w:eastAsia="Times New Roman" w:cs="Arial"/>
                <w:color w:val="000000"/>
                <w:sz w:val="20"/>
                <w:szCs w:val="20"/>
                <w:lang w:eastAsia="lt-LT"/>
              </w:rPr>
              <w:t>500</w:t>
            </w:r>
          </w:p>
        </w:tc>
      </w:tr>
      <w:tr w:rsidR="00032D35" w:rsidRPr="00707F4F" w14:paraId="5B0D1D33" w14:textId="77777777" w:rsidTr="00F74A6B">
        <w:trPr>
          <w:trHeight w:val="440"/>
        </w:trPr>
        <w:tc>
          <w:tcPr>
            <w:tcW w:w="889" w:type="dxa"/>
            <w:hideMark/>
          </w:tcPr>
          <w:p w14:paraId="5773D0D8" w14:textId="77777777" w:rsidR="00032D35" w:rsidRPr="00707F4F" w:rsidRDefault="00032D35" w:rsidP="00F74A6B">
            <w:pPr>
              <w:ind w:firstLine="0"/>
              <w:jc w:val="center"/>
              <w:rPr>
                <w:rFonts w:eastAsia="Times New Roman" w:cs="Arial"/>
                <w:color w:val="000000"/>
                <w:sz w:val="20"/>
                <w:szCs w:val="20"/>
                <w:lang w:eastAsia="lt-LT"/>
              </w:rPr>
            </w:pPr>
            <w:r w:rsidRPr="00707F4F">
              <w:rPr>
                <w:rFonts w:eastAsia="Times New Roman" w:cs="Arial"/>
                <w:color w:val="000000"/>
                <w:sz w:val="20"/>
                <w:szCs w:val="20"/>
                <w:lang w:eastAsia="lt-LT"/>
              </w:rPr>
              <w:t>7</w:t>
            </w:r>
          </w:p>
        </w:tc>
        <w:tc>
          <w:tcPr>
            <w:tcW w:w="5165" w:type="dxa"/>
            <w:vAlign w:val="center"/>
            <w:hideMark/>
          </w:tcPr>
          <w:p w14:paraId="111FDA12" w14:textId="77777777" w:rsidR="00032D35" w:rsidRPr="00707F4F" w:rsidRDefault="00032D35" w:rsidP="00F74A6B">
            <w:pPr>
              <w:ind w:firstLine="0"/>
              <w:rPr>
                <w:rFonts w:eastAsia="Times New Roman" w:cs="Arial"/>
                <w:color w:val="000000"/>
                <w:sz w:val="20"/>
                <w:szCs w:val="20"/>
                <w:lang w:eastAsia="lt-LT"/>
              </w:rPr>
            </w:pPr>
            <w:r w:rsidRPr="00707F4F">
              <w:rPr>
                <w:rFonts w:eastAsia="Times New Roman" w:cs="Arial"/>
                <w:color w:val="000000"/>
                <w:sz w:val="20"/>
                <w:szCs w:val="20"/>
                <w:lang w:eastAsia="lt-LT"/>
              </w:rPr>
              <w:t>SMS pranešimų siuntimas, aptarnavimas, priėmimas</w:t>
            </w:r>
          </w:p>
        </w:tc>
        <w:tc>
          <w:tcPr>
            <w:tcW w:w="1029" w:type="dxa"/>
            <w:vMerge w:val="restart"/>
            <w:vAlign w:val="center"/>
            <w:hideMark/>
          </w:tcPr>
          <w:p w14:paraId="0DFD91B9" w14:textId="77777777" w:rsidR="00032D35" w:rsidRPr="00707F4F" w:rsidRDefault="00032D35" w:rsidP="00F74A6B">
            <w:pPr>
              <w:ind w:firstLine="0"/>
              <w:jc w:val="center"/>
              <w:rPr>
                <w:rFonts w:eastAsia="Times New Roman" w:cs="Arial"/>
                <w:color w:val="000000"/>
                <w:sz w:val="20"/>
                <w:szCs w:val="20"/>
                <w:lang w:eastAsia="lt-LT"/>
              </w:rPr>
            </w:pPr>
            <w:r w:rsidRPr="00707F4F">
              <w:rPr>
                <w:rFonts w:eastAsia="Times New Roman" w:cs="Arial"/>
                <w:color w:val="000000"/>
                <w:sz w:val="20"/>
                <w:szCs w:val="20"/>
                <w:lang w:eastAsia="lt-LT"/>
              </w:rPr>
              <w:t>Vnt.</w:t>
            </w:r>
          </w:p>
        </w:tc>
        <w:tc>
          <w:tcPr>
            <w:tcW w:w="2551" w:type="dxa"/>
            <w:vAlign w:val="center"/>
            <w:hideMark/>
          </w:tcPr>
          <w:p w14:paraId="53CC2DFD" w14:textId="77777777" w:rsidR="00032D35" w:rsidRPr="00707F4F" w:rsidRDefault="00032D35" w:rsidP="00DF281E">
            <w:pPr>
              <w:jc w:val="center"/>
              <w:rPr>
                <w:rFonts w:eastAsia="Times New Roman" w:cs="Arial"/>
                <w:color w:val="000000"/>
                <w:sz w:val="20"/>
                <w:szCs w:val="20"/>
                <w:lang w:eastAsia="lt-LT"/>
              </w:rPr>
            </w:pPr>
            <w:r w:rsidRPr="00707F4F">
              <w:rPr>
                <w:rFonts w:eastAsia="Times New Roman" w:cs="Arial"/>
                <w:color w:val="000000"/>
                <w:sz w:val="20"/>
                <w:szCs w:val="20"/>
                <w:lang w:eastAsia="lt-LT"/>
              </w:rPr>
              <w:t xml:space="preserve">500 000 </w:t>
            </w:r>
          </w:p>
        </w:tc>
      </w:tr>
      <w:tr w:rsidR="00032D35" w:rsidRPr="00707F4F" w14:paraId="46822431" w14:textId="77777777" w:rsidTr="00F74A6B">
        <w:trPr>
          <w:trHeight w:val="440"/>
        </w:trPr>
        <w:tc>
          <w:tcPr>
            <w:tcW w:w="889" w:type="dxa"/>
            <w:hideMark/>
          </w:tcPr>
          <w:p w14:paraId="212602A6" w14:textId="77777777" w:rsidR="00032D35" w:rsidRPr="00707F4F" w:rsidRDefault="00032D35" w:rsidP="00F74A6B">
            <w:pPr>
              <w:ind w:firstLine="0"/>
              <w:jc w:val="center"/>
              <w:rPr>
                <w:rFonts w:eastAsia="Times New Roman" w:cs="Arial"/>
                <w:color w:val="000000"/>
                <w:sz w:val="20"/>
                <w:szCs w:val="20"/>
                <w:lang w:eastAsia="lt-LT"/>
              </w:rPr>
            </w:pPr>
            <w:r w:rsidRPr="00707F4F">
              <w:rPr>
                <w:rFonts w:eastAsia="Times New Roman" w:cs="Arial"/>
                <w:color w:val="000000"/>
                <w:sz w:val="20"/>
                <w:szCs w:val="20"/>
                <w:lang w:eastAsia="lt-LT"/>
              </w:rPr>
              <w:t>8</w:t>
            </w:r>
          </w:p>
        </w:tc>
        <w:tc>
          <w:tcPr>
            <w:tcW w:w="5165" w:type="dxa"/>
            <w:vAlign w:val="center"/>
            <w:hideMark/>
          </w:tcPr>
          <w:p w14:paraId="4A405AF8" w14:textId="77777777" w:rsidR="00032D35" w:rsidRPr="00707F4F" w:rsidRDefault="00032D35" w:rsidP="00DF281E">
            <w:pPr>
              <w:rPr>
                <w:rFonts w:eastAsia="Times New Roman" w:cs="Arial"/>
                <w:color w:val="000000"/>
                <w:sz w:val="20"/>
                <w:szCs w:val="20"/>
                <w:lang w:eastAsia="lt-LT"/>
              </w:rPr>
            </w:pPr>
            <w:r w:rsidRPr="00707F4F">
              <w:rPr>
                <w:rFonts w:eastAsia="Times New Roman" w:cs="Arial"/>
                <w:color w:val="000000"/>
                <w:sz w:val="20"/>
                <w:szCs w:val="20"/>
                <w:lang w:eastAsia="lt-LT"/>
              </w:rPr>
              <w:t>Masinių pikų valdymo įeinančių skambučių aptarnavimas</w:t>
            </w:r>
          </w:p>
        </w:tc>
        <w:tc>
          <w:tcPr>
            <w:tcW w:w="1029" w:type="dxa"/>
            <w:vMerge/>
            <w:vAlign w:val="center"/>
            <w:hideMark/>
          </w:tcPr>
          <w:p w14:paraId="21EEAC92" w14:textId="77777777" w:rsidR="00032D35" w:rsidRPr="00707F4F" w:rsidRDefault="00032D35" w:rsidP="00DF281E">
            <w:pPr>
              <w:rPr>
                <w:rFonts w:eastAsia="Times New Roman" w:cs="Arial"/>
                <w:color w:val="000000"/>
                <w:sz w:val="20"/>
                <w:szCs w:val="20"/>
                <w:lang w:eastAsia="lt-LT"/>
              </w:rPr>
            </w:pPr>
          </w:p>
        </w:tc>
        <w:tc>
          <w:tcPr>
            <w:tcW w:w="2551" w:type="dxa"/>
            <w:vAlign w:val="center"/>
            <w:hideMark/>
          </w:tcPr>
          <w:p w14:paraId="5C5F13A9" w14:textId="77777777" w:rsidR="00032D35" w:rsidRPr="00707F4F" w:rsidRDefault="00032D35" w:rsidP="00DF281E">
            <w:pPr>
              <w:jc w:val="center"/>
              <w:rPr>
                <w:rFonts w:eastAsia="Times New Roman" w:cs="Arial"/>
                <w:color w:val="000000"/>
                <w:sz w:val="20"/>
                <w:szCs w:val="20"/>
                <w:lang w:eastAsia="lt-LT"/>
              </w:rPr>
            </w:pPr>
            <w:r w:rsidRPr="00707F4F">
              <w:rPr>
                <w:rFonts w:eastAsia="Times New Roman" w:cs="Arial"/>
                <w:color w:val="000000"/>
                <w:sz w:val="20"/>
                <w:szCs w:val="20"/>
                <w:lang w:eastAsia="lt-LT"/>
              </w:rPr>
              <w:t>50 000</w:t>
            </w:r>
          </w:p>
        </w:tc>
      </w:tr>
      <w:tr w:rsidR="00032D35" w:rsidRPr="00707F4F" w14:paraId="64826B9F" w14:textId="77777777" w:rsidTr="00F74A6B">
        <w:trPr>
          <w:trHeight w:val="440"/>
        </w:trPr>
        <w:tc>
          <w:tcPr>
            <w:tcW w:w="889" w:type="dxa"/>
            <w:hideMark/>
          </w:tcPr>
          <w:p w14:paraId="09B357ED" w14:textId="77777777" w:rsidR="00032D35" w:rsidRPr="00707F4F" w:rsidRDefault="00032D35" w:rsidP="00F74A6B">
            <w:pPr>
              <w:ind w:firstLine="0"/>
              <w:jc w:val="center"/>
              <w:rPr>
                <w:rFonts w:eastAsia="Times New Roman" w:cs="Arial"/>
                <w:color w:val="000000"/>
                <w:sz w:val="20"/>
                <w:szCs w:val="20"/>
                <w:lang w:eastAsia="lt-LT"/>
              </w:rPr>
            </w:pPr>
            <w:r w:rsidRPr="00707F4F">
              <w:rPr>
                <w:rFonts w:eastAsia="Times New Roman" w:cs="Arial"/>
                <w:color w:val="000000"/>
                <w:sz w:val="20"/>
                <w:szCs w:val="20"/>
                <w:lang w:eastAsia="lt-LT"/>
              </w:rPr>
              <w:t>9</w:t>
            </w:r>
          </w:p>
        </w:tc>
        <w:tc>
          <w:tcPr>
            <w:tcW w:w="5165" w:type="dxa"/>
            <w:vAlign w:val="center"/>
            <w:hideMark/>
          </w:tcPr>
          <w:p w14:paraId="4040D6B2" w14:textId="77777777" w:rsidR="00032D35" w:rsidRPr="00707F4F" w:rsidRDefault="00032D35" w:rsidP="00DF281E">
            <w:pPr>
              <w:rPr>
                <w:rFonts w:eastAsia="Times New Roman" w:cs="Arial"/>
                <w:color w:val="000000"/>
                <w:sz w:val="20"/>
                <w:szCs w:val="20"/>
                <w:lang w:eastAsia="lt-LT"/>
              </w:rPr>
            </w:pPr>
            <w:r w:rsidRPr="00707F4F">
              <w:rPr>
                <w:rFonts w:eastAsia="Times New Roman" w:cs="Arial"/>
                <w:color w:val="000000"/>
                <w:sz w:val="20"/>
                <w:szCs w:val="20"/>
                <w:lang w:eastAsia="lt-LT"/>
              </w:rPr>
              <w:t>Internetinių pokalbių (chat) ir socialinės medijos aptarnavimas</w:t>
            </w:r>
          </w:p>
        </w:tc>
        <w:tc>
          <w:tcPr>
            <w:tcW w:w="1029" w:type="dxa"/>
            <w:vMerge/>
            <w:vAlign w:val="center"/>
            <w:hideMark/>
          </w:tcPr>
          <w:p w14:paraId="12793BF7" w14:textId="77777777" w:rsidR="00032D35" w:rsidRPr="00707F4F" w:rsidRDefault="00032D35" w:rsidP="00DF281E">
            <w:pPr>
              <w:rPr>
                <w:rFonts w:eastAsia="Times New Roman" w:cs="Arial"/>
                <w:color w:val="000000"/>
                <w:sz w:val="20"/>
                <w:szCs w:val="20"/>
                <w:lang w:eastAsia="lt-LT"/>
              </w:rPr>
            </w:pPr>
          </w:p>
        </w:tc>
        <w:tc>
          <w:tcPr>
            <w:tcW w:w="2551" w:type="dxa"/>
            <w:vAlign w:val="center"/>
            <w:hideMark/>
          </w:tcPr>
          <w:p w14:paraId="4FFE2947" w14:textId="77777777" w:rsidR="00032D35" w:rsidRPr="00707F4F" w:rsidRDefault="00032D35" w:rsidP="00DF281E">
            <w:pPr>
              <w:jc w:val="center"/>
              <w:rPr>
                <w:rFonts w:eastAsia="Times New Roman" w:cs="Arial"/>
                <w:color w:val="000000"/>
                <w:sz w:val="20"/>
                <w:szCs w:val="20"/>
                <w:lang w:eastAsia="lt-LT"/>
              </w:rPr>
            </w:pPr>
            <w:r w:rsidRPr="00707F4F">
              <w:rPr>
                <w:rFonts w:eastAsia="Times New Roman" w:cs="Arial"/>
                <w:color w:val="000000"/>
                <w:sz w:val="20"/>
                <w:szCs w:val="20"/>
                <w:lang w:eastAsia="lt-LT"/>
              </w:rPr>
              <w:t>100 000</w:t>
            </w:r>
          </w:p>
        </w:tc>
      </w:tr>
      <w:tr w:rsidR="00032D35" w:rsidRPr="00707F4F" w14:paraId="34D4E384" w14:textId="77777777" w:rsidTr="00F74A6B">
        <w:trPr>
          <w:trHeight w:val="440"/>
        </w:trPr>
        <w:tc>
          <w:tcPr>
            <w:tcW w:w="889" w:type="dxa"/>
            <w:hideMark/>
          </w:tcPr>
          <w:p w14:paraId="7A67A300" w14:textId="77777777" w:rsidR="00032D35" w:rsidRPr="00707F4F" w:rsidRDefault="00032D35" w:rsidP="00F74A6B">
            <w:pPr>
              <w:ind w:firstLine="0"/>
              <w:jc w:val="center"/>
              <w:rPr>
                <w:rFonts w:eastAsia="Times New Roman" w:cs="Arial"/>
                <w:color w:val="000000"/>
                <w:sz w:val="20"/>
                <w:szCs w:val="20"/>
                <w:lang w:eastAsia="lt-LT"/>
              </w:rPr>
            </w:pPr>
            <w:r w:rsidRPr="00707F4F">
              <w:rPr>
                <w:rFonts w:eastAsia="Times New Roman" w:cs="Arial"/>
                <w:color w:val="000000"/>
                <w:sz w:val="20"/>
                <w:szCs w:val="20"/>
                <w:lang w:eastAsia="lt-LT"/>
              </w:rPr>
              <w:t>10</w:t>
            </w:r>
          </w:p>
        </w:tc>
        <w:tc>
          <w:tcPr>
            <w:tcW w:w="5165" w:type="dxa"/>
            <w:vAlign w:val="center"/>
            <w:hideMark/>
          </w:tcPr>
          <w:p w14:paraId="74E53AF2" w14:textId="77777777" w:rsidR="00032D35" w:rsidRPr="00707F4F" w:rsidRDefault="00032D35" w:rsidP="00DF281E">
            <w:pPr>
              <w:rPr>
                <w:rFonts w:eastAsia="Times New Roman" w:cs="Arial"/>
                <w:color w:val="000000"/>
                <w:sz w:val="20"/>
                <w:szCs w:val="20"/>
                <w:lang w:eastAsia="lt-LT"/>
              </w:rPr>
            </w:pPr>
            <w:r w:rsidRPr="00707F4F">
              <w:rPr>
                <w:rFonts w:eastAsia="Times New Roman" w:cs="Arial"/>
                <w:color w:val="000000"/>
                <w:sz w:val="20"/>
                <w:szCs w:val="20"/>
                <w:lang w:eastAsia="lt-LT"/>
              </w:rPr>
              <w:t>IVR – automatinis balso pranešimas (Interactive voice response) – nuolatinis palaikymas</w:t>
            </w:r>
          </w:p>
        </w:tc>
        <w:tc>
          <w:tcPr>
            <w:tcW w:w="1029" w:type="dxa"/>
            <w:vAlign w:val="center"/>
            <w:hideMark/>
          </w:tcPr>
          <w:p w14:paraId="1913512C" w14:textId="77777777" w:rsidR="00032D35" w:rsidRPr="00707F4F" w:rsidRDefault="00032D35" w:rsidP="00F74A6B">
            <w:pPr>
              <w:ind w:firstLine="0"/>
              <w:jc w:val="center"/>
              <w:rPr>
                <w:rFonts w:eastAsia="Times New Roman" w:cs="Arial"/>
                <w:color w:val="000000"/>
                <w:sz w:val="20"/>
                <w:szCs w:val="20"/>
                <w:lang w:eastAsia="lt-LT"/>
              </w:rPr>
            </w:pPr>
            <w:r w:rsidRPr="00707F4F">
              <w:rPr>
                <w:rFonts w:eastAsia="Times New Roman" w:cs="Arial"/>
                <w:color w:val="000000"/>
                <w:sz w:val="20"/>
                <w:szCs w:val="20"/>
                <w:lang w:eastAsia="lt-LT"/>
              </w:rPr>
              <w:t>Mėn.</w:t>
            </w:r>
          </w:p>
        </w:tc>
        <w:tc>
          <w:tcPr>
            <w:tcW w:w="2551" w:type="dxa"/>
            <w:vAlign w:val="center"/>
            <w:hideMark/>
          </w:tcPr>
          <w:p w14:paraId="151DD72F" w14:textId="77777777" w:rsidR="00032D35" w:rsidRPr="00707F4F" w:rsidRDefault="00032D35" w:rsidP="00DF281E">
            <w:pPr>
              <w:jc w:val="center"/>
              <w:rPr>
                <w:rFonts w:eastAsia="Times New Roman" w:cs="Arial"/>
                <w:color w:val="000000"/>
                <w:sz w:val="20"/>
                <w:szCs w:val="20"/>
                <w:lang w:eastAsia="lt-LT"/>
              </w:rPr>
            </w:pPr>
            <w:r w:rsidRPr="00707F4F">
              <w:rPr>
                <w:rFonts w:eastAsia="Times New Roman" w:cs="Arial"/>
                <w:color w:val="000000"/>
                <w:sz w:val="20"/>
                <w:szCs w:val="20"/>
                <w:lang w:eastAsia="lt-LT"/>
              </w:rPr>
              <w:t>36</w:t>
            </w:r>
          </w:p>
        </w:tc>
      </w:tr>
      <w:tr w:rsidR="00032D35" w:rsidRPr="00707F4F" w14:paraId="5E23AB18" w14:textId="77777777" w:rsidTr="00F74A6B">
        <w:trPr>
          <w:trHeight w:val="440"/>
        </w:trPr>
        <w:tc>
          <w:tcPr>
            <w:tcW w:w="889" w:type="dxa"/>
          </w:tcPr>
          <w:p w14:paraId="662916B1" w14:textId="77777777" w:rsidR="00032D35" w:rsidRPr="00707F4F" w:rsidRDefault="00032D35" w:rsidP="00F74A6B">
            <w:pPr>
              <w:ind w:firstLine="0"/>
              <w:jc w:val="center"/>
              <w:rPr>
                <w:rFonts w:eastAsia="Times New Roman" w:cs="Arial"/>
                <w:color w:val="000000"/>
                <w:sz w:val="20"/>
                <w:szCs w:val="20"/>
                <w:lang w:eastAsia="lt-LT"/>
              </w:rPr>
            </w:pPr>
            <w:r w:rsidRPr="00707F4F">
              <w:rPr>
                <w:rFonts w:eastAsia="Times New Roman" w:cs="Arial"/>
                <w:color w:val="000000"/>
                <w:sz w:val="20"/>
                <w:szCs w:val="20"/>
                <w:lang w:eastAsia="lt-LT"/>
              </w:rPr>
              <w:lastRenderedPageBreak/>
              <w:t>11</w:t>
            </w:r>
          </w:p>
        </w:tc>
        <w:tc>
          <w:tcPr>
            <w:tcW w:w="5165" w:type="dxa"/>
            <w:vAlign w:val="center"/>
          </w:tcPr>
          <w:p w14:paraId="5158790A" w14:textId="03CB6617" w:rsidR="00032D35" w:rsidRPr="00707F4F" w:rsidRDefault="27BB3BC3" w:rsidP="00DF281E">
            <w:pPr>
              <w:rPr>
                <w:rFonts w:eastAsia="Times New Roman" w:cs="Arial"/>
                <w:color w:val="000000"/>
                <w:sz w:val="20"/>
                <w:szCs w:val="20"/>
                <w:lang w:eastAsia="lt-LT"/>
              </w:rPr>
            </w:pPr>
            <w:r w:rsidRPr="00707F4F">
              <w:rPr>
                <w:rFonts w:eastAsia="Times New Roman" w:cs="Arial"/>
                <w:color w:val="000000" w:themeColor="text1"/>
                <w:sz w:val="20"/>
                <w:szCs w:val="20"/>
                <w:lang w:eastAsia="lt-LT"/>
              </w:rPr>
              <w:t>Balso technologijų palaikymas</w:t>
            </w:r>
          </w:p>
        </w:tc>
        <w:tc>
          <w:tcPr>
            <w:tcW w:w="1029" w:type="dxa"/>
            <w:vAlign w:val="center"/>
          </w:tcPr>
          <w:p w14:paraId="4A284E52" w14:textId="77777777" w:rsidR="00032D35" w:rsidRPr="00707F4F" w:rsidRDefault="00032D35" w:rsidP="00F74A6B">
            <w:pPr>
              <w:ind w:firstLine="0"/>
              <w:jc w:val="center"/>
              <w:rPr>
                <w:rFonts w:eastAsia="Times New Roman" w:cs="Arial"/>
                <w:color w:val="000000"/>
                <w:sz w:val="20"/>
                <w:szCs w:val="20"/>
                <w:lang w:eastAsia="lt-LT"/>
              </w:rPr>
            </w:pPr>
            <w:r w:rsidRPr="00707F4F">
              <w:rPr>
                <w:rFonts w:eastAsia="Times New Roman" w:cs="Arial"/>
                <w:color w:val="000000"/>
                <w:sz w:val="20"/>
                <w:szCs w:val="20"/>
                <w:lang w:eastAsia="lt-LT"/>
              </w:rPr>
              <w:t>Mėn.</w:t>
            </w:r>
          </w:p>
        </w:tc>
        <w:tc>
          <w:tcPr>
            <w:tcW w:w="2551" w:type="dxa"/>
            <w:vAlign w:val="center"/>
          </w:tcPr>
          <w:p w14:paraId="075189E4" w14:textId="77777777" w:rsidR="00032D35" w:rsidRPr="00707F4F" w:rsidRDefault="00032D35" w:rsidP="00DF281E">
            <w:pPr>
              <w:jc w:val="center"/>
              <w:rPr>
                <w:rFonts w:eastAsia="Times New Roman" w:cs="Arial"/>
                <w:color w:val="000000"/>
                <w:sz w:val="20"/>
                <w:szCs w:val="20"/>
                <w:lang w:eastAsia="lt-LT"/>
              </w:rPr>
            </w:pPr>
            <w:r w:rsidRPr="00707F4F">
              <w:rPr>
                <w:rFonts w:eastAsia="Times New Roman" w:cs="Arial"/>
                <w:color w:val="000000"/>
                <w:sz w:val="20"/>
                <w:szCs w:val="20"/>
                <w:lang w:eastAsia="lt-LT"/>
              </w:rPr>
              <w:t>36</w:t>
            </w:r>
          </w:p>
        </w:tc>
      </w:tr>
    </w:tbl>
    <w:p w14:paraId="1967AB90" w14:textId="77777777" w:rsidR="00032D35" w:rsidRPr="00707F4F" w:rsidRDefault="00032D35" w:rsidP="00032D35">
      <w:pPr>
        <w:jc w:val="both"/>
        <w:rPr>
          <w:rFonts w:eastAsia="Arial" w:cs="Arial"/>
          <w:sz w:val="20"/>
          <w:szCs w:val="20"/>
        </w:rPr>
      </w:pPr>
      <w:bookmarkStart w:id="0" w:name="_Hlk39094331"/>
      <w:r w:rsidRPr="00707F4F">
        <w:rPr>
          <w:rFonts w:eastAsia="Arial" w:cs="Arial"/>
          <w:b/>
          <w:bCs/>
          <w:sz w:val="20"/>
          <w:szCs w:val="20"/>
        </w:rPr>
        <w:t>*</w:t>
      </w:r>
      <w:r w:rsidRPr="00707F4F">
        <w:rPr>
          <w:rFonts w:eastAsia="Arial" w:cs="Arial"/>
          <w:sz w:val="20"/>
          <w:szCs w:val="20"/>
        </w:rPr>
        <w:t xml:space="preserve"> Lentelėje nurodyti preliminarūs planuojami kiekiai. Tai nėra Kliento įsipareigojimas Sutarties galiojimo laikotarpiu įsigyti nurodytus kiekius.</w:t>
      </w:r>
      <w:r w:rsidRPr="00707F4F">
        <w:rPr>
          <w:rFonts w:cs="Arial"/>
          <w:sz w:val="20"/>
          <w:szCs w:val="20"/>
        </w:rPr>
        <w:t xml:space="preserve"> </w:t>
      </w:r>
      <w:r w:rsidRPr="00707F4F">
        <w:rPr>
          <w:rFonts w:eastAsia="Arial" w:cs="Arial"/>
          <w:sz w:val="20"/>
          <w:szCs w:val="20"/>
        </w:rPr>
        <w:t>Nurodyti kiekiai gali būti keičiami (didėti arba mažėti) neviršijant bendros Sutarties kainos.</w:t>
      </w:r>
    </w:p>
    <w:p w14:paraId="392D5FBF" w14:textId="77777777" w:rsidR="00032D35" w:rsidRPr="00707F4F" w:rsidRDefault="00032D35" w:rsidP="00032D35">
      <w:pPr>
        <w:jc w:val="both"/>
        <w:rPr>
          <w:rFonts w:eastAsia="Arial" w:cs="Arial"/>
          <w:sz w:val="20"/>
          <w:szCs w:val="20"/>
        </w:rPr>
      </w:pPr>
    </w:p>
    <w:bookmarkEnd w:id="0"/>
    <w:p w14:paraId="1CBEF137" w14:textId="77777777" w:rsidR="00032D35" w:rsidRPr="00707F4F" w:rsidRDefault="00032D35" w:rsidP="00032D35">
      <w:pPr>
        <w:pStyle w:val="ListParagraph"/>
        <w:numPr>
          <w:ilvl w:val="0"/>
          <w:numId w:val="1"/>
        </w:numPr>
        <w:pBdr>
          <w:top w:val="single" w:sz="8" w:space="1" w:color="auto"/>
          <w:bottom w:val="single" w:sz="8" w:space="1" w:color="auto"/>
        </w:pBdr>
        <w:tabs>
          <w:tab w:val="left" w:pos="284"/>
        </w:tabs>
        <w:ind w:left="0" w:firstLine="0"/>
        <w:contextualSpacing w:val="0"/>
        <w:rPr>
          <w:rFonts w:eastAsia="Arial" w:cs="Arial"/>
          <w:b/>
          <w:bCs/>
          <w:sz w:val="20"/>
          <w:szCs w:val="20"/>
        </w:rPr>
      </w:pPr>
      <w:r w:rsidRPr="00707F4F">
        <w:rPr>
          <w:rFonts w:eastAsia="Arial" w:cs="Arial"/>
          <w:b/>
          <w:bCs/>
          <w:sz w:val="20"/>
          <w:szCs w:val="20"/>
        </w:rPr>
        <w:t>SUTARTINIŲ ĮSIPAREIGOJIMŲ VYKDYMO VIETA</w:t>
      </w:r>
    </w:p>
    <w:p w14:paraId="643881C0" w14:textId="2D183DCC" w:rsidR="00032D35" w:rsidRPr="00707F4F" w:rsidRDefault="00032D35" w:rsidP="008707B5">
      <w:pPr>
        <w:pStyle w:val="ListParagraph"/>
        <w:numPr>
          <w:ilvl w:val="1"/>
          <w:numId w:val="1"/>
        </w:numPr>
        <w:ind w:left="426" w:hanging="426"/>
        <w:contextualSpacing w:val="0"/>
        <w:jc w:val="both"/>
      </w:pPr>
      <w:r w:rsidRPr="00707F4F">
        <w:rPr>
          <w:rFonts w:eastAsia="Arial" w:cs="Arial"/>
          <w:sz w:val="20"/>
          <w:szCs w:val="20"/>
        </w:rPr>
        <w:t>Paslaugų teikimo vieta - Paslaugų teikėjo buveinės vietoje.</w:t>
      </w:r>
      <w:r w:rsidRPr="00707F4F">
        <w:rPr>
          <w:szCs w:val="20"/>
        </w:rPr>
        <w:t xml:space="preserve"> </w:t>
      </w:r>
    </w:p>
    <w:p w14:paraId="66D69A7C" w14:textId="77777777" w:rsidR="00032D35" w:rsidRPr="00707F4F" w:rsidRDefault="00032D35" w:rsidP="008707B5">
      <w:pPr>
        <w:pStyle w:val="ListParagraph"/>
        <w:numPr>
          <w:ilvl w:val="1"/>
          <w:numId w:val="1"/>
        </w:numPr>
        <w:tabs>
          <w:tab w:val="left" w:pos="426"/>
        </w:tabs>
        <w:ind w:left="426" w:hanging="426"/>
        <w:contextualSpacing w:val="0"/>
        <w:jc w:val="both"/>
        <w:rPr>
          <w:rFonts w:eastAsia="Arial" w:cs="Arial"/>
          <w:sz w:val="20"/>
          <w:szCs w:val="20"/>
        </w:rPr>
      </w:pPr>
      <w:r w:rsidRPr="00707F4F">
        <w:rPr>
          <w:rFonts w:eastAsia="Arial" w:cs="Arial"/>
          <w:sz w:val="20"/>
          <w:szCs w:val="20"/>
        </w:rPr>
        <w:t>Paslaugų teikėjas turi sudaryti sąlygas darbuotojams dirbti technologiškai saugiai nuotoliniu būdu, šiais atvejais:</w:t>
      </w:r>
    </w:p>
    <w:p w14:paraId="51F16AED" w14:textId="160792DA" w:rsidR="00032D35" w:rsidRPr="00707F4F" w:rsidRDefault="00032D35" w:rsidP="008707B5">
      <w:pPr>
        <w:pStyle w:val="ListParagraph"/>
        <w:numPr>
          <w:ilvl w:val="2"/>
          <w:numId w:val="1"/>
        </w:numPr>
        <w:ind w:left="993" w:hanging="567"/>
        <w:contextualSpacing w:val="0"/>
        <w:jc w:val="both"/>
        <w:rPr>
          <w:rFonts w:eastAsia="Arial" w:cs="Arial"/>
          <w:sz w:val="20"/>
          <w:szCs w:val="20"/>
        </w:rPr>
      </w:pPr>
      <w:r w:rsidRPr="00707F4F">
        <w:rPr>
          <w:rFonts w:eastAsia="Arial" w:cs="Arial"/>
          <w:sz w:val="20"/>
          <w:szCs w:val="20"/>
        </w:rPr>
        <w:t xml:space="preserve">Lietuvos Respublikoje paskelbiama ekstremali padėtis dėl pvz. pandemijos ir panašių </w:t>
      </w:r>
      <w:r w:rsidR="00D9423C" w:rsidRPr="00707F4F">
        <w:rPr>
          <w:rFonts w:eastAsia="Arial" w:cs="Arial"/>
          <w:sz w:val="20"/>
          <w:szCs w:val="20"/>
        </w:rPr>
        <w:t>aplinkybių</w:t>
      </w:r>
      <w:r w:rsidRPr="00707F4F">
        <w:rPr>
          <w:rFonts w:eastAsia="Arial" w:cs="Arial"/>
          <w:sz w:val="20"/>
          <w:szCs w:val="20"/>
        </w:rPr>
        <w:t xml:space="preserve">, kai darbas vienoje patalpoje nerekomenduojamas. </w:t>
      </w:r>
    </w:p>
    <w:p w14:paraId="359FE4CF" w14:textId="77777777" w:rsidR="00032D35" w:rsidRPr="00707F4F" w:rsidRDefault="00032D35" w:rsidP="008707B5">
      <w:pPr>
        <w:pStyle w:val="ListParagraph"/>
        <w:numPr>
          <w:ilvl w:val="2"/>
          <w:numId w:val="1"/>
        </w:numPr>
        <w:ind w:left="993" w:hanging="567"/>
        <w:contextualSpacing w:val="0"/>
        <w:jc w:val="both"/>
        <w:rPr>
          <w:rFonts w:eastAsia="Arial" w:cs="Arial"/>
          <w:sz w:val="20"/>
          <w:szCs w:val="20"/>
        </w:rPr>
      </w:pPr>
      <w:r w:rsidRPr="00707F4F">
        <w:rPr>
          <w:rFonts w:eastAsia="Arial" w:cs="Arial"/>
          <w:sz w:val="20"/>
          <w:szCs w:val="20"/>
        </w:rPr>
        <w:t xml:space="preserve">sukilus neplanuotam skambučių srautui dėl gedimų ar kitų nenumatytų situacijų </w:t>
      </w:r>
      <w:r w:rsidRPr="00707F4F">
        <w:rPr>
          <w:rFonts w:cs="Arial"/>
          <w:sz w:val="20"/>
          <w:szCs w:val="20"/>
        </w:rPr>
        <w:t>ir dėl to atsiradus poreikiui pasitelkti papildomus Paslaugų teikėjo darbuotojus (ši nuostata taikoma tik papildomai pasitelkiamiems Paslaugų teikėjo darbuotojams)</w:t>
      </w:r>
      <w:r w:rsidRPr="00707F4F">
        <w:rPr>
          <w:rFonts w:eastAsia="Arial" w:cs="Arial"/>
          <w:sz w:val="20"/>
          <w:szCs w:val="20"/>
        </w:rPr>
        <w:t xml:space="preserve">. </w:t>
      </w:r>
    </w:p>
    <w:p w14:paraId="5219A374" w14:textId="77777777" w:rsidR="00032D35" w:rsidRPr="00707F4F" w:rsidRDefault="00032D35" w:rsidP="008707B5">
      <w:pPr>
        <w:pStyle w:val="ListParagraph"/>
        <w:numPr>
          <w:ilvl w:val="1"/>
          <w:numId w:val="1"/>
        </w:numPr>
        <w:tabs>
          <w:tab w:val="left" w:pos="426"/>
        </w:tabs>
        <w:ind w:left="426" w:hanging="426"/>
        <w:contextualSpacing w:val="0"/>
        <w:jc w:val="both"/>
        <w:rPr>
          <w:rFonts w:eastAsia="Arial" w:cs="Arial"/>
          <w:sz w:val="20"/>
          <w:szCs w:val="20"/>
        </w:rPr>
      </w:pPr>
      <w:r w:rsidRPr="00707F4F">
        <w:rPr>
          <w:rFonts w:eastAsia="Arial" w:cs="Arial"/>
          <w:sz w:val="20"/>
          <w:szCs w:val="20"/>
        </w:rPr>
        <w:t xml:space="preserve">Paslaugų teikėjas gali savo nuožiūra sudaryti sąlygas darbuotojams, </w:t>
      </w:r>
      <w:r w:rsidRPr="00707F4F">
        <w:rPr>
          <w:rFonts w:cs="Arial"/>
          <w:sz w:val="20"/>
          <w:szCs w:val="20"/>
        </w:rPr>
        <w:t>užtikrinantiems aukštą aptarnavimo lygį, t. y. jei darbuotojo mėnesio vertinamos kokybės vidurkis yra ne žemesnis kaip 90 balų,</w:t>
      </w:r>
      <w:r w:rsidRPr="00707F4F">
        <w:rPr>
          <w:rFonts w:eastAsia="Arial" w:cs="Arial"/>
          <w:sz w:val="20"/>
          <w:szCs w:val="20"/>
        </w:rPr>
        <w:t xml:space="preserve"> dirbti technologiškai saugiai nuotoliniu būdu. </w:t>
      </w:r>
    </w:p>
    <w:p w14:paraId="3CA07334" w14:textId="77777777" w:rsidR="00032D35" w:rsidRPr="00707F4F" w:rsidRDefault="00032D35" w:rsidP="008707B5">
      <w:pPr>
        <w:pStyle w:val="ListParagraph"/>
        <w:numPr>
          <w:ilvl w:val="1"/>
          <w:numId w:val="1"/>
        </w:numPr>
        <w:tabs>
          <w:tab w:val="left" w:pos="426"/>
        </w:tabs>
        <w:ind w:left="426" w:hanging="426"/>
        <w:contextualSpacing w:val="0"/>
        <w:jc w:val="both"/>
        <w:rPr>
          <w:rFonts w:eastAsia="Arial" w:cs="Arial"/>
          <w:sz w:val="20"/>
          <w:szCs w:val="20"/>
        </w:rPr>
      </w:pPr>
      <w:r w:rsidRPr="00707F4F">
        <w:rPr>
          <w:rFonts w:eastAsia="Arial" w:cs="Arial"/>
          <w:sz w:val="20"/>
          <w:szCs w:val="20"/>
        </w:rPr>
        <w:t>Įvadiniai darbuotojų mokymai negali būti vykdomi nuotoliniu būdu, išskyrus šios techninės specifikacijos 4.2.1 punkte numatytą atvejį.</w:t>
      </w:r>
    </w:p>
    <w:p w14:paraId="72707877" w14:textId="3B998392" w:rsidR="00032D35" w:rsidRPr="00707F4F" w:rsidRDefault="00032D35" w:rsidP="008707B5">
      <w:pPr>
        <w:pStyle w:val="ListParagraph"/>
        <w:numPr>
          <w:ilvl w:val="1"/>
          <w:numId w:val="1"/>
        </w:numPr>
        <w:tabs>
          <w:tab w:val="left" w:pos="426"/>
        </w:tabs>
        <w:ind w:left="426" w:hanging="426"/>
        <w:contextualSpacing w:val="0"/>
        <w:jc w:val="both"/>
        <w:rPr>
          <w:rFonts w:eastAsia="Arial" w:cs="Arial"/>
          <w:sz w:val="20"/>
          <w:szCs w:val="20"/>
        </w:rPr>
      </w:pPr>
      <w:r w:rsidRPr="00707F4F">
        <w:rPr>
          <w:rFonts w:eastAsia="Arial" w:cs="Arial"/>
          <w:sz w:val="20"/>
          <w:szCs w:val="20"/>
        </w:rPr>
        <w:t>Nauji darbuotojai pirmuosius tris darbo mėnesius negali dirbti nuotoliniu būdu, išskyrus šios techninės specifikacijos 4.2 punkte numatytas išimtis.</w:t>
      </w:r>
    </w:p>
    <w:p w14:paraId="5FCA609E" w14:textId="0B5951BB" w:rsidR="00032D35" w:rsidRPr="00707F4F" w:rsidRDefault="00032D35" w:rsidP="008707B5">
      <w:pPr>
        <w:pStyle w:val="ListParagraph"/>
        <w:numPr>
          <w:ilvl w:val="1"/>
          <w:numId w:val="1"/>
        </w:numPr>
        <w:tabs>
          <w:tab w:val="left" w:pos="426"/>
        </w:tabs>
        <w:ind w:left="426" w:hanging="426"/>
        <w:contextualSpacing w:val="0"/>
        <w:jc w:val="both"/>
        <w:rPr>
          <w:rFonts w:eastAsia="Arial" w:cs="Arial"/>
          <w:sz w:val="20"/>
          <w:szCs w:val="20"/>
        </w:rPr>
      </w:pPr>
      <w:r w:rsidRPr="00707F4F">
        <w:rPr>
          <w:rFonts w:eastAsia="Arial" w:cs="Arial"/>
          <w:sz w:val="20"/>
          <w:szCs w:val="20"/>
        </w:rPr>
        <w:t>Paslaugų teikėjo darbuotojai negali nuolat dirbti nuotoliniu būdu, t. y. bent 60 proc. darbuotojų turi dirbti Paslaugų teikėjo buveinės vietoje, išskyrus šios techninės specifikacijos 4.2 punkte numatytas išimtis.</w:t>
      </w:r>
    </w:p>
    <w:p w14:paraId="71E9831C" w14:textId="77777777" w:rsidR="00032D35" w:rsidRPr="00707F4F" w:rsidRDefault="00032D35" w:rsidP="00032D35">
      <w:pPr>
        <w:pStyle w:val="ListParagraph"/>
        <w:tabs>
          <w:tab w:val="left" w:pos="284"/>
        </w:tabs>
        <w:ind w:left="0"/>
        <w:contextualSpacing w:val="0"/>
        <w:jc w:val="both"/>
      </w:pPr>
    </w:p>
    <w:p w14:paraId="2657B0BA" w14:textId="77777777" w:rsidR="00032D35" w:rsidRPr="00707F4F" w:rsidRDefault="00032D35" w:rsidP="008707B5">
      <w:pPr>
        <w:pStyle w:val="ListParagraph"/>
        <w:numPr>
          <w:ilvl w:val="0"/>
          <w:numId w:val="1"/>
        </w:numPr>
        <w:pBdr>
          <w:top w:val="single" w:sz="8" w:space="1" w:color="auto"/>
          <w:bottom w:val="single" w:sz="8" w:space="1" w:color="auto"/>
        </w:pBdr>
        <w:tabs>
          <w:tab w:val="left" w:pos="284"/>
        </w:tabs>
        <w:ind w:left="0" w:firstLine="0"/>
        <w:contextualSpacing w:val="0"/>
        <w:rPr>
          <w:rFonts w:eastAsia="Arial" w:cs="Arial"/>
          <w:b/>
          <w:bCs/>
          <w:sz w:val="20"/>
          <w:szCs w:val="20"/>
        </w:rPr>
      </w:pPr>
      <w:r w:rsidRPr="00707F4F">
        <w:rPr>
          <w:rFonts w:eastAsia="Arial" w:cs="Arial"/>
          <w:b/>
          <w:bCs/>
          <w:sz w:val="20"/>
          <w:szCs w:val="20"/>
        </w:rPr>
        <w:t>REIKALAVIMAI PIRKIMO OBJEKTUI</w:t>
      </w:r>
    </w:p>
    <w:p w14:paraId="0D238440" w14:textId="7CA136AA" w:rsidR="00032D35" w:rsidRPr="00707F4F" w:rsidRDefault="00032D35" w:rsidP="008707B5">
      <w:pPr>
        <w:pStyle w:val="ListParagraph"/>
        <w:numPr>
          <w:ilvl w:val="1"/>
          <w:numId w:val="1"/>
        </w:numPr>
        <w:jc w:val="both"/>
        <w:rPr>
          <w:rFonts w:eastAsia="Arial" w:cs="Arial"/>
          <w:sz w:val="20"/>
          <w:szCs w:val="20"/>
        </w:rPr>
      </w:pPr>
      <w:r w:rsidRPr="00707F4F">
        <w:rPr>
          <w:rFonts w:eastAsia="Arial" w:cs="Arial"/>
          <w:sz w:val="20"/>
          <w:szCs w:val="20"/>
        </w:rPr>
        <w:t>Paslaugos turi atitikti visus keliamus techninius, funkcinius ir kokybės reikalavimus.</w:t>
      </w:r>
    </w:p>
    <w:p w14:paraId="269532F7" w14:textId="4FBB1FC1" w:rsidR="00032D35" w:rsidRPr="00707F4F" w:rsidRDefault="00032D35" w:rsidP="008707B5">
      <w:pPr>
        <w:pStyle w:val="ListParagraph"/>
        <w:numPr>
          <w:ilvl w:val="1"/>
          <w:numId w:val="1"/>
        </w:numPr>
        <w:jc w:val="both"/>
        <w:rPr>
          <w:rFonts w:eastAsia="Arial" w:cs="Arial"/>
          <w:sz w:val="20"/>
          <w:szCs w:val="20"/>
        </w:rPr>
      </w:pPr>
      <w:r w:rsidRPr="00707F4F">
        <w:rPr>
          <w:rFonts w:eastAsia="Arial" w:cs="Arial"/>
          <w:sz w:val="20"/>
          <w:szCs w:val="20"/>
        </w:rPr>
        <w:t xml:space="preserve">Techniniai reikalavimai pateikiami 3 ir 4 lentelėse. </w:t>
      </w:r>
    </w:p>
    <w:p w14:paraId="44D0EB8C" w14:textId="77777777" w:rsidR="00032D35" w:rsidRPr="00707F4F" w:rsidRDefault="00032D35" w:rsidP="00032D35">
      <w:pPr>
        <w:rPr>
          <w:rFonts w:eastAsia="Arial" w:cs="Arial"/>
          <w:sz w:val="20"/>
          <w:szCs w:val="20"/>
        </w:rPr>
      </w:pPr>
    </w:p>
    <w:p w14:paraId="1DE92E15" w14:textId="77777777" w:rsidR="00032D35" w:rsidRPr="00707F4F" w:rsidRDefault="00032D35" w:rsidP="00032D35">
      <w:pPr>
        <w:jc w:val="right"/>
        <w:rPr>
          <w:rFonts w:eastAsia="Arial" w:cs="Arial"/>
          <w:sz w:val="20"/>
          <w:szCs w:val="20"/>
        </w:rPr>
      </w:pPr>
      <w:r w:rsidRPr="00707F4F">
        <w:rPr>
          <w:rFonts w:eastAsia="Arial" w:cs="Arial"/>
          <w:sz w:val="20"/>
          <w:szCs w:val="20"/>
        </w:rPr>
        <w:t>3 lentelė. Techniniai reikalavimai taikomi pirkimo objektui ir Paslaugų teikimo įrangai.</w:t>
      </w:r>
    </w:p>
    <w:tbl>
      <w:tblPr>
        <w:tblStyle w:val="TableGrid"/>
        <w:tblW w:w="9776" w:type="dxa"/>
        <w:tblLook w:val="04A0" w:firstRow="1" w:lastRow="0" w:firstColumn="1" w:lastColumn="0" w:noHBand="0" w:noVBand="1"/>
      </w:tblPr>
      <w:tblGrid>
        <w:gridCol w:w="988"/>
        <w:gridCol w:w="3969"/>
        <w:gridCol w:w="4819"/>
      </w:tblGrid>
      <w:tr w:rsidR="00032D35" w:rsidRPr="00707F4F" w14:paraId="0645702A" w14:textId="77777777" w:rsidTr="00AD3F68">
        <w:tc>
          <w:tcPr>
            <w:tcW w:w="988" w:type="dxa"/>
            <w:vAlign w:val="center"/>
          </w:tcPr>
          <w:p w14:paraId="15999567" w14:textId="77777777" w:rsidR="00032D35" w:rsidRPr="00707F4F" w:rsidRDefault="00032D35" w:rsidP="00AD3F68">
            <w:pPr>
              <w:ind w:firstLine="0"/>
              <w:jc w:val="center"/>
              <w:rPr>
                <w:rFonts w:eastAsia="Arial" w:cs="Arial"/>
                <w:b/>
                <w:bCs/>
              </w:rPr>
            </w:pPr>
            <w:r w:rsidRPr="00707F4F">
              <w:rPr>
                <w:rFonts w:eastAsia="Arial" w:cs="Arial"/>
                <w:b/>
                <w:bCs/>
              </w:rPr>
              <w:t>Eil. Nr.</w:t>
            </w:r>
          </w:p>
        </w:tc>
        <w:tc>
          <w:tcPr>
            <w:tcW w:w="3969" w:type="dxa"/>
            <w:vAlign w:val="center"/>
          </w:tcPr>
          <w:p w14:paraId="4005459E" w14:textId="77777777" w:rsidR="00032D35" w:rsidRPr="00707F4F" w:rsidRDefault="00032D35" w:rsidP="00AD3F68">
            <w:pPr>
              <w:jc w:val="center"/>
              <w:rPr>
                <w:rFonts w:eastAsia="Arial" w:cs="Arial"/>
                <w:b/>
                <w:bCs/>
              </w:rPr>
            </w:pPr>
            <w:r w:rsidRPr="00707F4F">
              <w:rPr>
                <w:rFonts w:eastAsia="Arial" w:cs="Arial"/>
                <w:b/>
                <w:bCs/>
              </w:rPr>
              <w:t>Reikalavimas</w:t>
            </w:r>
          </w:p>
        </w:tc>
        <w:tc>
          <w:tcPr>
            <w:tcW w:w="4819" w:type="dxa"/>
            <w:vAlign w:val="center"/>
          </w:tcPr>
          <w:p w14:paraId="254C96E4" w14:textId="77777777" w:rsidR="00032D35" w:rsidRPr="00707F4F" w:rsidRDefault="00032D35" w:rsidP="00AD3F68">
            <w:pPr>
              <w:jc w:val="center"/>
              <w:rPr>
                <w:rFonts w:eastAsia="Arial" w:cs="Arial"/>
                <w:b/>
                <w:bCs/>
              </w:rPr>
            </w:pPr>
            <w:r w:rsidRPr="00707F4F">
              <w:rPr>
                <w:rFonts w:eastAsia="Arial" w:cs="Arial"/>
                <w:b/>
                <w:bCs/>
              </w:rPr>
              <w:t>Reikalavimo atitikimą patvirtinantis dokumentas</w:t>
            </w:r>
          </w:p>
        </w:tc>
      </w:tr>
      <w:tr w:rsidR="00032D35" w:rsidRPr="00707F4F" w14:paraId="0456FD2B" w14:textId="77777777" w:rsidTr="00AD3F68">
        <w:tc>
          <w:tcPr>
            <w:tcW w:w="988" w:type="dxa"/>
          </w:tcPr>
          <w:p w14:paraId="30ECABBD" w14:textId="77777777" w:rsidR="00032D35" w:rsidRPr="00707F4F" w:rsidRDefault="00032D35" w:rsidP="008707B5">
            <w:pPr>
              <w:ind w:firstLine="0"/>
              <w:jc w:val="center"/>
              <w:rPr>
                <w:rFonts w:eastAsia="Arial" w:cs="Arial"/>
              </w:rPr>
            </w:pPr>
            <w:r w:rsidRPr="00707F4F">
              <w:rPr>
                <w:rFonts w:eastAsia="Arial" w:cs="Arial"/>
              </w:rPr>
              <w:t>1.</w:t>
            </w:r>
          </w:p>
        </w:tc>
        <w:tc>
          <w:tcPr>
            <w:tcW w:w="3969" w:type="dxa"/>
          </w:tcPr>
          <w:p w14:paraId="02853925" w14:textId="77777777" w:rsidR="00032D35" w:rsidRPr="00707F4F" w:rsidRDefault="00032D35" w:rsidP="00AD3F68">
            <w:pPr>
              <w:ind w:firstLine="0"/>
              <w:rPr>
                <w:rFonts w:eastAsia="Arial" w:cs="Arial"/>
              </w:rPr>
            </w:pPr>
            <w:r w:rsidRPr="00707F4F">
              <w:rPr>
                <w:rFonts w:eastAsia="Arial" w:cs="Arial"/>
              </w:rPr>
              <w:t>Aptarnavimas integruotais įeinančio ir išeinančio ryšio kanalais (telefonu, elektroniniu paštu, internetu (chat)).</w:t>
            </w:r>
          </w:p>
        </w:tc>
        <w:tc>
          <w:tcPr>
            <w:tcW w:w="4819" w:type="dxa"/>
            <w:vAlign w:val="center"/>
          </w:tcPr>
          <w:p w14:paraId="4BEDFEDB" w14:textId="77777777" w:rsidR="00032D35" w:rsidRPr="00707F4F" w:rsidRDefault="00032D35" w:rsidP="00AD3F68">
            <w:pPr>
              <w:ind w:firstLine="0"/>
              <w:rPr>
                <w:rFonts w:eastAsia="Arial" w:cs="Arial"/>
              </w:rPr>
            </w:pPr>
            <w:r w:rsidRPr="00707F4F">
              <w:rPr>
                <w:rFonts w:eastAsia="Arial" w:cs="Arial"/>
              </w:rPr>
              <w:t>Paslaugų teikėjo įrangos gamintojo funkcinė specifikacija su nuoroda į aprašomą reikalavimą, bei įrangos tiekėjo ir/arba Paslaugų teikėjo patvirtinantis dokumentas.</w:t>
            </w:r>
          </w:p>
        </w:tc>
      </w:tr>
      <w:tr w:rsidR="00032D35" w:rsidRPr="00707F4F" w14:paraId="1B57B028" w14:textId="77777777" w:rsidTr="00AD3F68">
        <w:tc>
          <w:tcPr>
            <w:tcW w:w="988" w:type="dxa"/>
          </w:tcPr>
          <w:p w14:paraId="183B0A6E" w14:textId="77777777" w:rsidR="00032D35" w:rsidRPr="00707F4F" w:rsidRDefault="00032D35" w:rsidP="008707B5">
            <w:pPr>
              <w:ind w:firstLine="0"/>
              <w:jc w:val="center"/>
              <w:rPr>
                <w:rFonts w:eastAsia="Arial" w:cs="Arial"/>
              </w:rPr>
            </w:pPr>
            <w:r w:rsidRPr="00707F4F">
              <w:rPr>
                <w:rFonts w:eastAsia="Arial" w:cs="Arial"/>
              </w:rPr>
              <w:t>2.</w:t>
            </w:r>
          </w:p>
        </w:tc>
        <w:tc>
          <w:tcPr>
            <w:tcW w:w="3969" w:type="dxa"/>
          </w:tcPr>
          <w:p w14:paraId="2C0BCD18" w14:textId="77777777" w:rsidR="00032D35" w:rsidRPr="00707F4F" w:rsidRDefault="00032D35" w:rsidP="00AD3F68">
            <w:pPr>
              <w:ind w:firstLine="0"/>
              <w:rPr>
                <w:rFonts w:eastAsia="Arial" w:cs="Arial"/>
              </w:rPr>
            </w:pPr>
            <w:r w:rsidRPr="00707F4F">
              <w:rPr>
                <w:rFonts w:eastAsia="Arial" w:cs="Arial"/>
              </w:rPr>
              <w:t>Įdiegta kontaktų skirstymo sistema. Galimybė skambučių srautą skirstyti ir priimti per išorinius kontaktų centrus.</w:t>
            </w:r>
          </w:p>
        </w:tc>
        <w:tc>
          <w:tcPr>
            <w:tcW w:w="4819" w:type="dxa"/>
            <w:vAlign w:val="center"/>
          </w:tcPr>
          <w:p w14:paraId="5BC7CEDC" w14:textId="77777777" w:rsidR="00032D35" w:rsidRPr="00707F4F" w:rsidRDefault="00032D35" w:rsidP="00AD3F68">
            <w:pPr>
              <w:ind w:firstLine="0"/>
              <w:rPr>
                <w:rFonts w:eastAsia="Arial" w:cs="Arial"/>
              </w:rPr>
            </w:pPr>
            <w:r w:rsidRPr="00707F4F">
              <w:rPr>
                <w:rFonts w:eastAsia="Arial" w:cs="Arial"/>
              </w:rPr>
              <w:t>Paslaugų teikėjo įrangos gamintojo funkcinė specifikacija su nuoroda į aprašomą reikalavimą, bei įrangos tiekėjo ir/arba Paslaugų teikėjo patvirtinantis dokumentas.</w:t>
            </w:r>
          </w:p>
        </w:tc>
      </w:tr>
      <w:tr w:rsidR="00032D35" w:rsidRPr="00707F4F" w14:paraId="3FA1F33A" w14:textId="77777777" w:rsidTr="00AD3F68">
        <w:tc>
          <w:tcPr>
            <w:tcW w:w="988" w:type="dxa"/>
          </w:tcPr>
          <w:p w14:paraId="0E0DA708" w14:textId="77777777" w:rsidR="00032D35" w:rsidRPr="00707F4F" w:rsidRDefault="00032D35" w:rsidP="008707B5">
            <w:pPr>
              <w:ind w:firstLine="0"/>
              <w:jc w:val="center"/>
              <w:rPr>
                <w:rFonts w:eastAsia="Arial" w:cs="Arial"/>
              </w:rPr>
            </w:pPr>
            <w:r w:rsidRPr="00707F4F">
              <w:rPr>
                <w:rFonts w:eastAsia="Arial" w:cs="Arial"/>
              </w:rPr>
              <w:t>3.</w:t>
            </w:r>
          </w:p>
        </w:tc>
        <w:tc>
          <w:tcPr>
            <w:tcW w:w="3969" w:type="dxa"/>
          </w:tcPr>
          <w:p w14:paraId="3CCD8FBC" w14:textId="77777777" w:rsidR="00032D35" w:rsidRPr="00707F4F" w:rsidRDefault="00032D35" w:rsidP="00AD3F68">
            <w:pPr>
              <w:ind w:firstLine="0"/>
              <w:rPr>
                <w:rFonts w:eastAsia="Arial" w:cs="Arial"/>
              </w:rPr>
            </w:pPr>
            <w:r w:rsidRPr="00707F4F">
              <w:rPr>
                <w:rFonts w:eastAsia="Arial" w:cs="Arial"/>
              </w:rPr>
              <w:t>Įdiegta IVR sistema, IVR valdymas.</w:t>
            </w:r>
          </w:p>
        </w:tc>
        <w:tc>
          <w:tcPr>
            <w:tcW w:w="4819" w:type="dxa"/>
            <w:vAlign w:val="center"/>
          </w:tcPr>
          <w:p w14:paraId="350FF11F" w14:textId="77777777" w:rsidR="00032D35" w:rsidRPr="00707F4F" w:rsidRDefault="00032D35" w:rsidP="00AD3F68">
            <w:pPr>
              <w:ind w:firstLine="0"/>
              <w:rPr>
                <w:rFonts w:eastAsia="Arial" w:cs="Arial"/>
              </w:rPr>
            </w:pPr>
            <w:r w:rsidRPr="00707F4F">
              <w:rPr>
                <w:rFonts w:eastAsia="Arial" w:cs="Arial"/>
              </w:rPr>
              <w:t>Paslaugų teikėjo įrangos gamintojo funkcinė specifikacija su nuoroda į aprašomą reikalavimą, bei įrangos tiekėjo ir/arba Paslaugų teikėjo patvirtinantis dokumentas.</w:t>
            </w:r>
          </w:p>
        </w:tc>
      </w:tr>
      <w:tr w:rsidR="00032D35" w:rsidRPr="00707F4F" w14:paraId="2E27576B" w14:textId="77777777" w:rsidTr="00AD3F68">
        <w:tc>
          <w:tcPr>
            <w:tcW w:w="988" w:type="dxa"/>
          </w:tcPr>
          <w:p w14:paraId="42FCBE0E" w14:textId="77777777" w:rsidR="00032D35" w:rsidRPr="00707F4F" w:rsidRDefault="00032D35" w:rsidP="008707B5">
            <w:pPr>
              <w:ind w:firstLine="0"/>
              <w:jc w:val="center"/>
              <w:rPr>
                <w:rFonts w:eastAsia="Arial" w:cs="Arial"/>
              </w:rPr>
            </w:pPr>
            <w:r w:rsidRPr="00707F4F">
              <w:rPr>
                <w:rFonts w:eastAsia="Arial" w:cs="Arial"/>
              </w:rPr>
              <w:t>4.</w:t>
            </w:r>
          </w:p>
        </w:tc>
        <w:tc>
          <w:tcPr>
            <w:tcW w:w="3969" w:type="dxa"/>
          </w:tcPr>
          <w:p w14:paraId="7513EB96" w14:textId="77777777" w:rsidR="00032D35" w:rsidRPr="00707F4F" w:rsidRDefault="00032D35" w:rsidP="00AD3F68">
            <w:pPr>
              <w:ind w:firstLine="0"/>
              <w:rPr>
                <w:rFonts w:eastAsia="Arial" w:cs="Arial"/>
              </w:rPr>
            </w:pPr>
            <w:r w:rsidRPr="00707F4F">
              <w:rPr>
                <w:rFonts w:eastAsia="Arial" w:cs="Arial"/>
              </w:rPr>
              <w:t>Įdiegta automatinė išeinančių skambučių generavimo sistema.</w:t>
            </w:r>
          </w:p>
        </w:tc>
        <w:tc>
          <w:tcPr>
            <w:tcW w:w="4819" w:type="dxa"/>
            <w:vAlign w:val="center"/>
          </w:tcPr>
          <w:p w14:paraId="1841C4CB" w14:textId="77777777" w:rsidR="00032D35" w:rsidRPr="00707F4F" w:rsidRDefault="00032D35" w:rsidP="00AD3F68">
            <w:pPr>
              <w:ind w:firstLine="0"/>
              <w:rPr>
                <w:rFonts w:eastAsia="Arial" w:cs="Arial"/>
              </w:rPr>
            </w:pPr>
            <w:r w:rsidRPr="00707F4F">
              <w:rPr>
                <w:rFonts w:eastAsia="Arial" w:cs="Arial"/>
              </w:rPr>
              <w:t>Paslaugų teikėjo įrangos gamintojo funkcinė specifikacija su nuoroda į aprašomą reikalavimą, bei įrangos tiekėjo ir/arba Paslaugų teikėjo patvirtinantis dokumentas.</w:t>
            </w:r>
          </w:p>
        </w:tc>
      </w:tr>
      <w:tr w:rsidR="00032D35" w:rsidRPr="00707F4F" w14:paraId="6FBA4BE5" w14:textId="77777777" w:rsidTr="00AD3F68">
        <w:tc>
          <w:tcPr>
            <w:tcW w:w="988" w:type="dxa"/>
          </w:tcPr>
          <w:p w14:paraId="36517C23" w14:textId="77777777" w:rsidR="00032D35" w:rsidRPr="00707F4F" w:rsidRDefault="00032D35" w:rsidP="008707B5">
            <w:pPr>
              <w:ind w:firstLine="0"/>
              <w:jc w:val="center"/>
              <w:rPr>
                <w:rFonts w:eastAsia="Arial" w:cs="Arial"/>
              </w:rPr>
            </w:pPr>
            <w:r w:rsidRPr="00707F4F">
              <w:rPr>
                <w:rFonts w:eastAsia="Arial" w:cs="Arial"/>
              </w:rPr>
              <w:t>5.</w:t>
            </w:r>
          </w:p>
        </w:tc>
        <w:tc>
          <w:tcPr>
            <w:tcW w:w="3969" w:type="dxa"/>
          </w:tcPr>
          <w:p w14:paraId="6F142381" w14:textId="77777777" w:rsidR="00032D35" w:rsidRPr="00707F4F" w:rsidRDefault="00032D35" w:rsidP="00AD3F68">
            <w:pPr>
              <w:ind w:firstLine="0"/>
              <w:rPr>
                <w:rFonts w:eastAsia="Arial" w:cs="Arial"/>
              </w:rPr>
            </w:pPr>
            <w:r w:rsidRPr="00707F4F">
              <w:rPr>
                <w:rFonts w:eastAsia="Arial" w:cs="Arial"/>
              </w:rPr>
              <w:t>Įdiegta realaus laiko statistikos stebėjimo ir istorinės statistikos kaupimo sistema apimant visas IVR sistemos įdiegtas aptarnavimo linijas (kaip pvz.:  elektros ir dujų gedimų, elektros ar dujų įvedimo bei galios didinimo, tinklo eksploatavimo ir t.t. aptarnavimo linijas).</w:t>
            </w:r>
          </w:p>
        </w:tc>
        <w:tc>
          <w:tcPr>
            <w:tcW w:w="4819" w:type="dxa"/>
            <w:vAlign w:val="center"/>
          </w:tcPr>
          <w:p w14:paraId="72A2EF11" w14:textId="77777777" w:rsidR="00032D35" w:rsidRPr="00707F4F" w:rsidRDefault="00032D35" w:rsidP="00AD3F68">
            <w:pPr>
              <w:ind w:firstLine="0"/>
              <w:rPr>
                <w:rFonts w:eastAsia="Arial" w:cs="Arial"/>
              </w:rPr>
            </w:pPr>
            <w:r w:rsidRPr="00707F4F">
              <w:rPr>
                <w:rFonts w:eastAsia="Arial" w:cs="Arial"/>
              </w:rPr>
              <w:t>Paslaugų teikėjo įrangos gamintojo funkcinė specifikacija su nuoroda į aprašomą reikalavimą, bei įrangos tiekėjo ir/arba Paslaugų teikėjo patvirtinantis dokumentas.</w:t>
            </w:r>
          </w:p>
        </w:tc>
      </w:tr>
      <w:tr w:rsidR="00032D35" w:rsidRPr="00707F4F" w14:paraId="3EB4320B" w14:textId="77777777" w:rsidTr="00AD3F68">
        <w:tc>
          <w:tcPr>
            <w:tcW w:w="988" w:type="dxa"/>
          </w:tcPr>
          <w:p w14:paraId="58FE7F9C" w14:textId="77777777" w:rsidR="00032D35" w:rsidRPr="00707F4F" w:rsidRDefault="00032D35" w:rsidP="008707B5">
            <w:pPr>
              <w:ind w:firstLine="0"/>
              <w:jc w:val="center"/>
              <w:rPr>
                <w:rFonts w:eastAsia="Arial" w:cs="Arial"/>
              </w:rPr>
            </w:pPr>
            <w:r w:rsidRPr="00707F4F">
              <w:rPr>
                <w:rFonts w:eastAsia="Arial" w:cs="Arial"/>
              </w:rPr>
              <w:t>6.</w:t>
            </w:r>
          </w:p>
        </w:tc>
        <w:tc>
          <w:tcPr>
            <w:tcW w:w="3969" w:type="dxa"/>
          </w:tcPr>
          <w:p w14:paraId="36726168" w14:textId="633D1525" w:rsidR="00032D35" w:rsidRPr="00707F4F" w:rsidRDefault="004D77D3" w:rsidP="00AD3F68">
            <w:pPr>
              <w:ind w:firstLine="0"/>
              <w:rPr>
                <w:rFonts w:eastAsia="Arial" w:cs="Arial"/>
              </w:rPr>
            </w:pPr>
            <w:r w:rsidRPr="00707F4F">
              <w:rPr>
                <w:rFonts w:cs="Arial"/>
              </w:rPr>
              <w:t>Įdiegta skambučių balso ir vaizdo (konsultanto kompiuterio ekrano vaizdo) įrašymo sistema.</w:t>
            </w:r>
          </w:p>
        </w:tc>
        <w:tc>
          <w:tcPr>
            <w:tcW w:w="4819" w:type="dxa"/>
            <w:vAlign w:val="center"/>
          </w:tcPr>
          <w:p w14:paraId="5D0FB589" w14:textId="58BDFCAA" w:rsidR="00032D35" w:rsidRPr="00707F4F" w:rsidRDefault="00032D35" w:rsidP="00AD3F68">
            <w:pPr>
              <w:ind w:firstLine="0"/>
              <w:rPr>
                <w:rFonts w:eastAsia="Arial" w:cs="Arial"/>
              </w:rPr>
            </w:pPr>
            <w:r w:rsidRPr="00707F4F">
              <w:rPr>
                <w:rFonts w:eastAsia="Arial" w:cs="Arial"/>
              </w:rPr>
              <w:t>Paslaugų teikėjo įrangos gamintojo funkcinė specifikacija su nuoroda į aprašomą reikalavimą</w:t>
            </w:r>
            <w:r w:rsidR="004D77D3" w:rsidRPr="00707F4F">
              <w:rPr>
                <w:rFonts w:eastAsia="Arial" w:cs="Arial"/>
              </w:rPr>
              <w:t xml:space="preserve"> ar kitas lygiavertis įrodantis dokumentas</w:t>
            </w:r>
            <w:r w:rsidRPr="00707F4F">
              <w:rPr>
                <w:rFonts w:eastAsia="Arial" w:cs="Arial"/>
              </w:rPr>
              <w:t xml:space="preserve"> bei įrangos tiekėjo ir/arba Paslaugų teikėjo patvirtinantis dokumentas.</w:t>
            </w:r>
          </w:p>
        </w:tc>
      </w:tr>
      <w:tr w:rsidR="00032D35" w:rsidRPr="00707F4F" w14:paraId="623EA212" w14:textId="77777777" w:rsidTr="00AD3F68">
        <w:tc>
          <w:tcPr>
            <w:tcW w:w="988" w:type="dxa"/>
          </w:tcPr>
          <w:p w14:paraId="21F0B1B4" w14:textId="77777777" w:rsidR="00032D35" w:rsidRPr="00707F4F" w:rsidRDefault="00032D35" w:rsidP="008707B5">
            <w:pPr>
              <w:ind w:firstLine="0"/>
              <w:jc w:val="center"/>
              <w:rPr>
                <w:rFonts w:eastAsia="Arial" w:cs="Arial"/>
              </w:rPr>
            </w:pPr>
            <w:r w:rsidRPr="00707F4F">
              <w:rPr>
                <w:rFonts w:eastAsia="Arial" w:cs="Arial"/>
              </w:rPr>
              <w:lastRenderedPageBreak/>
              <w:t>7.</w:t>
            </w:r>
          </w:p>
        </w:tc>
        <w:tc>
          <w:tcPr>
            <w:tcW w:w="3969" w:type="dxa"/>
          </w:tcPr>
          <w:p w14:paraId="29DE1AD6" w14:textId="77777777" w:rsidR="00032D35" w:rsidRPr="00707F4F" w:rsidRDefault="00032D35" w:rsidP="00AD3F68">
            <w:pPr>
              <w:ind w:firstLine="0"/>
              <w:rPr>
                <w:rFonts w:eastAsia="Arial" w:cs="Arial"/>
              </w:rPr>
            </w:pPr>
            <w:r w:rsidRPr="00707F4F">
              <w:rPr>
                <w:rFonts w:eastAsia="Arial" w:cs="Arial"/>
              </w:rPr>
              <w:t xml:space="preserve">Įdiegta realiuoju laiku vykstančių ir įrašytų skambučių klausymo galimybė nuotoliniu būdu. </w:t>
            </w:r>
          </w:p>
        </w:tc>
        <w:tc>
          <w:tcPr>
            <w:tcW w:w="4819" w:type="dxa"/>
            <w:vAlign w:val="center"/>
          </w:tcPr>
          <w:p w14:paraId="48B8526B" w14:textId="77777777" w:rsidR="00032D35" w:rsidRPr="00707F4F" w:rsidRDefault="00032D35" w:rsidP="00AD3F68">
            <w:pPr>
              <w:ind w:firstLine="0"/>
              <w:rPr>
                <w:rFonts w:eastAsia="Arial" w:cs="Arial"/>
              </w:rPr>
            </w:pPr>
            <w:r w:rsidRPr="00707F4F">
              <w:rPr>
                <w:rFonts w:eastAsia="Arial" w:cs="Arial"/>
              </w:rPr>
              <w:t>Paslaugų teikėjo įrangos gamintojo funkcinė specifikacija su nuoroda į aprašomą reikalavimą, bei įrangos tiekėjo ir/arba Paslaugų teikėjo patvirtinantis dokumentas.</w:t>
            </w:r>
          </w:p>
        </w:tc>
      </w:tr>
      <w:tr w:rsidR="00032D35" w:rsidRPr="00707F4F" w14:paraId="61851309" w14:textId="77777777" w:rsidTr="00AD3F68">
        <w:tc>
          <w:tcPr>
            <w:tcW w:w="988" w:type="dxa"/>
          </w:tcPr>
          <w:p w14:paraId="17DC6628" w14:textId="77777777" w:rsidR="00032D35" w:rsidRPr="00707F4F" w:rsidRDefault="00032D35" w:rsidP="008707B5">
            <w:pPr>
              <w:ind w:firstLine="0"/>
              <w:jc w:val="center"/>
              <w:rPr>
                <w:rFonts w:eastAsia="Arial" w:cs="Arial"/>
              </w:rPr>
            </w:pPr>
            <w:r w:rsidRPr="00707F4F">
              <w:rPr>
                <w:rFonts w:eastAsia="Arial" w:cs="Arial"/>
              </w:rPr>
              <w:t>8.</w:t>
            </w:r>
          </w:p>
        </w:tc>
        <w:tc>
          <w:tcPr>
            <w:tcW w:w="3969" w:type="dxa"/>
          </w:tcPr>
          <w:p w14:paraId="7D47C94B" w14:textId="77777777" w:rsidR="00032D35" w:rsidRPr="00707F4F" w:rsidRDefault="00032D35" w:rsidP="00AD3F68">
            <w:pPr>
              <w:ind w:firstLine="0"/>
              <w:rPr>
                <w:rFonts w:eastAsia="Arial" w:cs="Arial"/>
              </w:rPr>
            </w:pPr>
            <w:r w:rsidRPr="00707F4F">
              <w:rPr>
                <w:rFonts w:eastAsia="Arial" w:cs="Arial"/>
              </w:rPr>
              <w:t>Telefono numerio atpažinimas pagal numerio kodą, Interesanto telefono numerį ir tikslinio IVR pranešimo transliavimas.</w:t>
            </w:r>
          </w:p>
        </w:tc>
        <w:tc>
          <w:tcPr>
            <w:tcW w:w="4819" w:type="dxa"/>
            <w:vAlign w:val="center"/>
          </w:tcPr>
          <w:p w14:paraId="46024E5D" w14:textId="77777777" w:rsidR="00032D35" w:rsidRPr="00707F4F" w:rsidRDefault="00032D35" w:rsidP="00AD3F68">
            <w:pPr>
              <w:ind w:firstLine="0"/>
              <w:rPr>
                <w:rFonts w:eastAsia="Arial" w:cs="Arial"/>
              </w:rPr>
            </w:pPr>
            <w:r w:rsidRPr="00707F4F">
              <w:rPr>
                <w:rFonts w:eastAsia="Arial" w:cs="Arial"/>
              </w:rPr>
              <w:t>Paslaugų teikėjo įrangos gamintojo funkcinė specifikacija su nuoroda į aprašomą reikalavimą, bei įrangos tiekėjo ir/arba Paslaugų teikėjo patvirtinantis dokumentas.</w:t>
            </w:r>
          </w:p>
        </w:tc>
      </w:tr>
      <w:tr w:rsidR="00032D35" w:rsidRPr="00707F4F" w14:paraId="382F2A55" w14:textId="77777777" w:rsidTr="00AD3F68">
        <w:tc>
          <w:tcPr>
            <w:tcW w:w="988" w:type="dxa"/>
          </w:tcPr>
          <w:p w14:paraId="49382486" w14:textId="77777777" w:rsidR="00032D35" w:rsidRPr="00707F4F" w:rsidRDefault="00032D35" w:rsidP="008707B5">
            <w:pPr>
              <w:ind w:firstLine="0"/>
              <w:jc w:val="center"/>
              <w:rPr>
                <w:rFonts w:eastAsia="Arial" w:cs="Arial"/>
              </w:rPr>
            </w:pPr>
            <w:r w:rsidRPr="00707F4F">
              <w:rPr>
                <w:rFonts w:eastAsia="Arial" w:cs="Arial"/>
              </w:rPr>
              <w:t>9.</w:t>
            </w:r>
          </w:p>
        </w:tc>
        <w:tc>
          <w:tcPr>
            <w:tcW w:w="3969" w:type="dxa"/>
          </w:tcPr>
          <w:p w14:paraId="09DE03DF" w14:textId="77777777" w:rsidR="00032D35" w:rsidRPr="00707F4F" w:rsidRDefault="00032D35" w:rsidP="00AD3F68">
            <w:pPr>
              <w:ind w:firstLine="0"/>
              <w:rPr>
                <w:rFonts w:eastAsia="Arial" w:cs="Arial"/>
              </w:rPr>
            </w:pPr>
            <w:r w:rsidRPr="00707F4F">
              <w:rPr>
                <w:rFonts w:eastAsia="Arial" w:cs="Arial"/>
              </w:rPr>
              <w:t>Įdiegta automatinė išeinančių skambučių generavimo sistema, suteikianti perskambinimo prioritetą anksčiausiai pagal laiką, registruotam kontaktui.</w:t>
            </w:r>
          </w:p>
        </w:tc>
        <w:tc>
          <w:tcPr>
            <w:tcW w:w="4819" w:type="dxa"/>
            <w:vAlign w:val="center"/>
          </w:tcPr>
          <w:p w14:paraId="254737AA" w14:textId="77777777" w:rsidR="00032D35" w:rsidRPr="00707F4F" w:rsidRDefault="00032D35" w:rsidP="00AD3F68">
            <w:pPr>
              <w:ind w:firstLine="0"/>
              <w:rPr>
                <w:rFonts w:eastAsia="Arial" w:cs="Arial"/>
              </w:rPr>
            </w:pPr>
            <w:r w:rsidRPr="00707F4F">
              <w:rPr>
                <w:rFonts w:eastAsia="Arial" w:cs="Arial"/>
              </w:rPr>
              <w:t>Paslaugų teikėjo įrangos gamintojo funkcinė specifikacija su nuoroda į aprašomą reikalavimą, bei įrangos tiekėjo ir/arba Paslaugų teikėjo patvirtinantis dokumentas.</w:t>
            </w:r>
          </w:p>
        </w:tc>
      </w:tr>
      <w:tr w:rsidR="00032D35" w:rsidRPr="00707F4F" w14:paraId="771BDA03" w14:textId="77777777" w:rsidTr="00AD3F68">
        <w:tc>
          <w:tcPr>
            <w:tcW w:w="988" w:type="dxa"/>
          </w:tcPr>
          <w:p w14:paraId="0477D3DA" w14:textId="77777777" w:rsidR="00032D35" w:rsidRPr="00707F4F" w:rsidRDefault="00032D35" w:rsidP="008707B5">
            <w:pPr>
              <w:ind w:firstLine="0"/>
              <w:jc w:val="center"/>
              <w:rPr>
                <w:rFonts w:eastAsia="Arial" w:cs="Arial"/>
              </w:rPr>
            </w:pPr>
            <w:r w:rsidRPr="00707F4F">
              <w:rPr>
                <w:rFonts w:eastAsia="Arial" w:cs="Arial"/>
              </w:rPr>
              <w:t>10.</w:t>
            </w:r>
          </w:p>
        </w:tc>
        <w:tc>
          <w:tcPr>
            <w:tcW w:w="3969" w:type="dxa"/>
          </w:tcPr>
          <w:p w14:paraId="040704ED" w14:textId="77777777" w:rsidR="00032D35" w:rsidRPr="00707F4F" w:rsidRDefault="00032D35" w:rsidP="00AD3F68">
            <w:pPr>
              <w:ind w:firstLine="0"/>
              <w:rPr>
                <w:rFonts w:eastAsia="Arial" w:cs="Arial"/>
              </w:rPr>
            </w:pPr>
            <w:r w:rsidRPr="00707F4F">
              <w:rPr>
                <w:rFonts w:eastAsia="Arial" w:cs="Arial"/>
              </w:rPr>
              <w:t>Įdiegta žmogiškųjų išteklių planavimo sistema arba resursų planavimas atliekamas rankiniu ar kitais būdais.</w:t>
            </w:r>
          </w:p>
        </w:tc>
        <w:tc>
          <w:tcPr>
            <w:tcW w:w="4819" w:type="dxa"/>
            <w:vAlign w:val="center"/>
          </w:tcPr>
          <w:p w14:paraId="1C54AA74" w14:textId="77777777" w:rsidR="00032D35" w:rsidRPr="00707F4F" w:rsidRDefault="00032D35" w:rsidP="00AD3F68">
            <w:pPr>
              <w:ind w:firstLine="0"/>
              <w:rPr>
                <w:rFonts w:eastAsia="Arial" w:cs="Arial"/>
              </w:rPr>
            </w:pPr>
            <w:r w:rsidRPr="00707F4F">
              <w:rPr>
                <w:rFonts w:eastAsia="Arial" w:cs="Arial"/>
              </w:rPr>
              <w:t>Paslaugų teikėjo įrangos gamintojo funkcinė specifikacija su nuoroda į aprašomą reikalavimą, bei įrangos tiekėjo ir/arba Paslaugų teikėjo patvirtinantis dokumentas arba resursų planavimo proceso aprašymas, kai planavimas atliekamas rankiniu ar kitais būdais.</w:t>
            </w:r>
          </w:p>
        </w:tc>
      </w:tr>
      <w:tr w:rsidR="00032D35" w:rsidRPr="00707F4F" w14:paraId="5537BF48" w14:textId="77777777" w:rsidTr="00AD3F68">
        <w:tc>
          <w:tcPr>
            <w:tcW w:w="988" w:type="dxa"/>
          </w:tcPr>
          <w:p w14:paraId="028795F0" w14:textId="77777777" w:rsidR="00032D35" w:rsidRPr="00707F4F" w:rsidRDefault="00032D35" w:rsidP="008707B5">
            <w:pPr>
              <w:ind w:firstLine="0"/>
              <w:jc w:val="center"/>
              <w:rPr>
                <w:rFonts w:eastAsia="Arial" w:cs="Arial"/>
              </w:rPr>
            </w:pPr>
            <w:r w:rsidRPr="00707F4F">
              <w:rPr>
                <w:rFonts w:eastAsia="Arial" w:cs="Arial"/>
              </w:rPr>
              <w:t>11.</w:t>
            </w:r>
          </w:p>
        </w:tc>
        <w:tc>
          <w:tcPr>
            <w:tcW w:w="3969" w:type="dxa"/>
          </w:tcPr>
          <w:p w14:paraId="268FBA95" w14:textId="77777777" w:rsidR="00032D35" w:rsidRPr="00707F4F" w:rsidRDefault="00032D35" w:rsidP="00AD3F68">
            <w:pPr>
              <w:ind w:firstLine="0"/>
              <w:rPr>
                <w:rFonts w:eastAsia="Arial" w:cs="Arial"/>
              </w:rPr>
            </w:pPr>
            <w:r w:rsidRPr="00707F4F">
              <w:rPr>
                <w:rFonts w:eastAsia="Arial" w:cs="Arial"/>
              </w:rPr>
              <w:t xml:space="preserve">Turi būti užtikrintas </w:t>
            </w:r>
            <w:r w:rsidRPr="00707F4F">
              <w:rPr>
                <w:rFonts w:cs="Arial"/>
              </w:rPr>
              <w:t>atsarginis serveris informacijai laikyti bei būtinų programų veiklai užtikrinti; alternatyvus būdas komunikacijai su Interesantais telefonu techninių problemų atveju (pavyzdžiui: stacionarūs telefonai, atsarginis numeris, kt.)</w:t>
            </w:r>
            <w:r w:rsidRPr="00707F4F">
              <w:rPr>
                <w:rFonts w:eastAsia="Arial" w:cs="Arial"/>
              </w:rPr>
              <w:t>.</w:t>
            </w:r>
          </w:p>
        </w:tc>
        <w:tc>
          <w:tcPr>
            <w:tcW w:w="4819" w:type="dxa"/>
            <w:vAlign w:val="center"/>
          </w:tcPr>
          <w:p w14:paraId="72F5A7EA" w14:textId="77777777" w:rsidR="00032D35" w:rsidRPr="00707F4F" w:rsidRDefault="00032D35" w:rsidP="00AD3F68">
            <w:pPr>
              <w:ind w:firstLine="0"/>
              <w:rPr>
                <w:rFonts w:eastAsia="Arial" w:cs="Arial"/>
              </w:rPr>
            </w:pPr>
            <w:r w:rsidRPr="00707F4F">
              <w:rPr>
                <w:rFonts w:eastAsia="Arial" w:cs="Arial"/>
              </w:rPr>
              <w:t>Paslaugų teikėjo įrangos gamintojo funkcinė specifikacija su nuoroda į aprašomą reikalavimą, bei įrangos tiekėjo ir/arba Paslaugų teikėjo patvirtinantis dokumentas.</w:t>
            </w:r>
          </w:p>
        </w:tc>
      </w:tr>
      <w:tr w:rsidR="00032D35" w:rsidRPr="00707F4F" w14:paraId="61112EE9" w14:textId="77777777" w:rsidTr="00AD3F68">
        <w:tc>
          <w:tcPr>
            <w:tcW w:w="988" w:type="dxa"/>
          </w:tcPr>
          <w:p w14:paraId="56B20FFC" w14:textId="77777777" w:rsidR="00032D35" w:rsidRPr="00707F4F" w:rsidRDefault="00032D35" w:rsidP="008707B5">
            <w:pPr>
              <w:ind w:firstLine="0"/>
              <w:jc w:val="center"/>
              <w:rPr>
                <w:rFonts w:eastAsia="Arial" w:cs="Arial"/>
              </w:rPr>
            </w:pPr>
            <w:r w:rsidRPr="00707F4F">
              <w:rPr>
                <w:rFonts w:eastAsia="Arial" w:cs="Arial"/>
              </w:rPr>
              <w:t>12.</w:t>
            </w:r>
          </w:p>
        </w:tc>
        <w:tc>
          <w:tcPr>
            <w:tcW w:w="3969" w:type="dxa"/>
          </w:tcPr>
          <w:p w14:paraId="081C26CB" w14:textId="77777777" w:rsidR="00032D35" w:rsidRPr="00707F4F" w:rsidRDefault="00032D35" w:rsidP="00AD3F68">
            <w:pPr>
              <w:ind w:firstLine="0"/>
              <w:rPr>
                <w:rFonts w:eastAsia="Arial" w:cs="Arial"/>
              </w:rPr>
            </w:pPr>
            <w:r w:rsidRPr="00707F4F">
              <w:rPr>
                <w:rFonts w:eastAsia="Arial" w:cs="Arial"/>
              </w:rPr>
              <w:t>Turi būti užtikrintas kontaktų centro sistemų, įskaitant Kliento Paslaugų teikėjo darbuotojams suteiktus prisijungimus prie sistemų stabilumas, kai Kliento pusėje nėra fiksuojami sistemų sutrikimai. Turi būti užtikrintas interneto ryšio ir elektros energijos tiekimo alternatyvūs šaltiniai incidento (-ų) atveju.</w:t>
            </w:r>
          </w:p>
        </w:tc>
        <w:tc>
          <w:tcPr>
            <w:tcW w:w="4819" w:type="dxa"/>
            <w:vAlign w:val="center"/>
          </w:tcPr>
          <w:p w14:paraId="3B08F0F8" w14:textId="77777777" w:rsidR="00032D35" w:rsidRPr="00707F4F" w:rsidRDefault="00032D35" w:rsidP="00AD3F68">
            <w:pPr>
              <w:ind w:firstLine="0"/>
              <w:rPr>
                <w:rFonts w:eastAsia="Arial" w:cs="Arial"/>
              </w:rPr>
            </w:pPr>
            <w:r w:rsidRPr="00707F4F">
              <w:rPr>
                <w:rFonts w:eastAsia="Arial" w:cs="Arial"/>
              </w:rPr>
              <w:t>Įrangos tiekėjo ir/arba Paslaugų teikėjo patvirtinantis dokumentas.</w:t>
            </w:r>
          </w:p>
        </w:tc>
      </w:tr>
      <w:tr w:rsidR="00032D35" w:rsidRPr="00707F4F" w14:paraId="6C923FD6" w14:textId="77777777" w:rsidTr="00AD3F68">
        <w:tc>
          <w:tcPr>
            <w:tcW w:w="988" w:type="dxa"/>
          </w:tcPr>
          <w:p w14:paraId="6B419229" w14:textId="77777777" w:rsidR="00032D35" w:rsidRPr="00707F4F" w:rsidRDefault="00032D35" w:rsidP="008707B5">
            <w:pPr>
              <w:ind w:firstLine="0"/>
              <w:jc w:val="center"/>
              <w:rPr>
                <w:rFonts w:eastAsia="Arial" w:cs="Arial"/>
              </w:rPr>
            </w:pPr>
            <w:r w:rsidRPr="00707F4F">
              <w:rPr>
                <w:rFonts w:eastAsia="Arial" w:cs="Arial"/>
              </w:rPr>
              <w:t>13.</w:t>
            </w:r>
          </w:p>
        </w:tc>
        <w:tc>
          <w:tcPr>
            <w:tcW w:w="3969" w:type="dxa"/>
          </w:tcPr>
          <w:p w14:paraId="4D910FDA" w14:textId="77777777" w:rsidR="00032D35" w:rsidRPr="00707F4F" w:rsidRDefault="00032D35" w:rsidP="00AD3F68">
            <w:pPr>
              <w:ind w:firstLine="0"/>
              <w:rPr>
                <w:rFonts w:eastAsia="Arial" w:cs="Arial"/>
              </w:rPr>
            </w:pPr>
            <w:r w:rsidRPr="00707F4F">
              <w:rPr>
                <w:rFonts w:eastAsia="Arial" w:cs="Arial"/>
              </w:rPr>
              <w:t>Paslaugos pasiekiamumas – 99,9% per metus.</w:t>
            </w:r>
          </w:p>
        </w:tc>
        <w:tc>
          <w:tcPr>
            <w:tcW w:w="4819" w:type="dxa"/>
            <w:vAlign w:val="center"/>
          </w:tcPr>
          <w:p w14:paraId="5119F9D5" w14:textId="77777777" w:rsidR="00032D35" w:rsidRPr="00707F4F" w:rsidRDefault="00032D35" w:rsidP="00AD3F68">
            <w:pPr>
              <w:ind w:firstLine="0"/>
              <w:rPr>
                <w:rFonts w:eastAsia="Arial" w:cs="Arial"/>
              </w:rPr>
            </w:pPr>
            <w:r w:rsidRPr="00707F4F">
              <w:rPr>
                <w:rFonts w:eastAsia="Arial" w:cs="Arial"/>
              </w:rPr>
              <w:t>Pagrindinių sistemų pasiekiamumo ataskaita už praėjusį laikotarpį (nemažiau kaip paskutinių 12 mėnesių) ir Paslaugų teikėjo patvirtinantis dokumentas.</w:t>
            </w:r>
          </w:p>
        </w:tc>
      </w:tr>
      <w:tr w:rsidR="00032D35" w:rsidRPr="00707F4F" w14:paraId="1B87E0FC" w14:textId="77777777" w:rsidTr="00AD3F68">
        <w:tc>
          <w:tcPr>
            <w:tcW w:w="988" w:type="dxa"/>
          </w:tcPr>
          <w:p w14:paraId="41A7DE51" w14:textId="77777777" w:rsidR="00032D35" w:rsidRPr="00707F4F" w:rsidRDefault="00032D35" w:rsidP="008707B5">
            <w:pPr>
              <w:ind w:firstLine="0"/>
              <w:jc w:val="center"/>
              <w:rPr>
                <w:rFonts w:eastAsia="Arial" w:cs="Arial"/>
              </w:rPr>
            </w:pPr>
            <w:r w:rsidRPr="00707F4F">
              <w:rPr>
                <w:rFonts w:eastAsia="Arial" w:cs="Arial"/>
              </w:rPr>
              <w:t>14.</w:t>
            </w:r>
          </w:p>
        </w:tc>
        <w:tc>
          <w:tcPr>
            <w:tcW w:w="3969" w:type="dxa"/>
          </w:tcPr>
          <w:p w14:paraId="6008A0B7" w14:textId="77777777" w:rsidR="00032D35" w:rsidRPr="00707F4F" w:rsidRDefault="00032D35" w:rsidP="00AD3F68">
            <w:pPr>
              <w:ind w:firstLine="0"/>
              <w:rPr>
                <w:rFonts w:eastAsia="Arial" w:cs="Arial"/>
              </w:rPr>
            </w:pPr>
            <w:r w:rsidRPr="00707F4F">
              <w:rPr>
                <w:rFonts w:eastAsia="Arial" w:cs="Arial"/>
              </w:rPr>
              <w:t>Įdiegta Paslaugų teikimo darbuotojui skirta informacijos talpinimo sistema (žinių bazės) bei galimybė Klientui pareikalavus nedelsiant paskelbti/patalpinti naujausią informaciją.</w:t>
            </w:r>
          </w:p>
        </w:tc>
        <w:tc>
          <w:tcPr>
            <w:tcW w:w="4819" w:type="dxa"/>
            <w:vAlign w:val="center"/>
          </w:tcPr>
          <w:p w14:paraId="460A7DC6" w14:textId="77777777" w:rsidR="00032D35" w:rsidRPr="00707F4F" w:rsidRDefault="00032D35" w:rsidP="00AD3F68">
            <w:pPr>
              <w:ind w:firstLine="0"/>
              <w:rPr>
                <w:rFonts w:eastAsia="Arial" w:cs="Arial"/>
              </w:rPr>
            </w:pPr>
            <w:r w:rsidRPr="00707F4F">
              <w:rPr>
                <w:rFonts w:eastAsia="Arial" w:cs="Arial"/>
              </w:rPr>
              <w:t>Paslaugų teikėjo įrangos gamintojo funkcinė specifikacija su nuoroda į aprašomą reikalavimą, bei įrangos tiekėjo ir/arba Paslaugų teikėjo patvirtinantis dokumentas.</w:t>
            </w:r>
          </w:p>
        </w:tc>
      </w:tr>
      <w:tr w:rsidR="00032D35" w:rsidRPr="00707F4F" w14:paraId="3AE4B4A3" w14:textId="77777777" w:rsidTr="00AD3F68">
        <w:tc>
          <w:tcPr>
            <w:tcW w:w="988" w:type="dxa"/>
          </w:tcPr>
          <w:p w14:paraId="46CEE509" w14:textId="77777777" w:rsidR="00032D35" w:rsidRPr="00707F4F" w:rsidRDefault="00032D35" w:rsidP="008707B5">
            <w:pPr>
              <w:ind w:firstLine="0"/>
              <w:jc w:val="center"/>
              <w:rPr>
                <w:rFonts w:eastAsia="Arial" w:cs="Arial"/>
              </w:rPr>
            </w:pPr>
            <w:r w:rsidRPr="00707F4F">
              <w:rPr>
                <w:rFonts w:eastAsia="Arial" w:cs="Arial"/>
              </w:rPr>
              <w:t>15.</w:t>
            </w:r>
          </w:p>
        </w:tc>
        <w:tc>
          <w:tcPr>
            <w:tcW w:w="3969" w:type="dxa"/>
          </w:tcPr>
          <w:p w14:paraId="0A355AAC" w14:textId="77777777" w:rsidR="00032D35" w:rsidRPr="00707F4F" w:rsidRDefault="00032D35" w:rsidP="00AD3F68">
            <w:pPr>
              <w:ind w:firstLine="0"/>
              <w:rPr>
                <w:rFonts w:eastAsia="Arial" w:cs="Arial"/>
              </w:rPr>
            </w:pPr>
            <w:r w:rsidRPr="00707F4F">
              <w:rPr>
                <w:rFonts w:eastAsia="Arial" w:cs="Arial"/>
              </w:rPr>
              <w:t xml:space="preserve">Techninė galimybė priimti vienu metu ne mažiau kaip 500 (penki šimtai) Interesantų skambučių, įskaitant eilėje laukiančius skambučius. </w:t>
            </w:r>
          </w:p>
        </w:tc>
        <w:tc>
          <w:tcPr>
            <w:tcW w:w="4819" w:type="dxa"/>
            <w:vAlign w:val="center"/>
          </w:tcPr>
          <w:p w14:paraId="3BE42824" w14:textId="77777777" w:rsidR="00032D35" w:rsidRPr="00707F4F" w:rsidRDefault="00032D35" w:rsidP="00AD3F68">
            <w:pPr>
              <w:ind w:firstLine="0"/>
              <w:rPr>
                <w:rFonts w:eastAsia="Arial" w:cs="Arial"/>
              </w:rPr>
            </w:pPr>
            <w:r w:rsidRPr="00707F4F">
              <w:rPr>
                <w:rFonts w:eastAsia="Arial" w:cs="Arial"/>
              </w:rPr>
              <w:t>Įrangos tiekėjo ir/arba Paslaugų teikėjo patvirtinantis dokumentas</w:t>
            </w:r>
          </w:p>
        </w:tc>
      </w:tr>
      <w:tr w:rsidR="00032D35" w:rsidRPr="00707F4F" w14:paraId="4AB8DB64" w14:textId="77777777" w:rsidTr="00AD3F68">
        <w:tc>
          <w:tcPr>
            <w:tcW w:w="988" w:type="dxa"/>
          </w:tcPr>
          <w:p w14:paraId="72F29698" w14:textId="1AEEB6B9" w:rsidR="00032D35" w:rsidRPr="00707F4F" w:rsidRDefault="00032D35" w:rsidP="008707B5">
            <w:pPr>
              <w:ind w:firstLine="0"/>
              <w:jc w:val="center"/>
              <w:rPr>
                <w:rFonts w:eastAsia="Arial" w:cs="Arial"/>
              </w:rPr>
            </w:pPr>
            <w:r w:rsidRPr="00707F4F">
              <w:rPr>
                <w:rFonts w:eastAsia="Arial" w:cs="Arial"/>
              </w:rPr>
              <w:t>16.</w:t>
            </w:r>
          </w:p>
        </w:tc>
        <w:tc>
          <w:tcPr>
            <w:tcW w:w="3969" w:type="dxa"/>
          </w:tcPr>
          <w:p w14:paraId="5F884D10" w14:textId="77777777" w:rsidR="00032D35" w:rsidRPr="00707F4F" w:rsidRDefault="00032D35" w:rsidP="00AD3F68">
            <w:pPr>
              <w:ind w:firstLine="0"/>
              <w:rPr>
                <w:rFonts w:eastAsia="Arial" w:cs="Arial"/>
              </w:rPr>
            </w:pPr>
            <w:r w:rsidRPr="00707F4F">
              <w:rPr>
                <w:rFonts w:eastAsia="Arial" w:cs="Arial"/>
              </w:rPr>
              <w:t>Galimybė priimti ir siųsti SMS žinutes.</w:t>
            </w:r>
          </w:p>
        </w:tc>
        <w:tc>
          <w:tcPr>
            <w:tcW w:w="4819" w:type="dxa"/>
            <w:vAlign w:val="center"/>
          </w:tcPr>
          <w:p w14:paraId="0B0144CB" w14:textId="77777777" w:rsidR="00032D35" w:rsidRPr="00707F4F" w:rsidRDefault="00032D35" w:rsidP="00AD3F68">
            <w:pPr>
              <w:ind w:firstLine="0"/>
              <w:rPr>
                <w:rFonts w:eastAsia="Arial" w:cs="Arial"/>
              </w:rPr>
            </w:pPr>
            <w:r w:rsidRPr="00707F4F">
              <w:rPr>
                <w:rFonts w:eastAsia="Arial" w:cs="Arial"/>
              </w:rPr>
              <w:t>Paslaugų teikėjo įrangos gamintojo funkcinė specifikacija su nuoroda į aprašomą reikalavimą, bei įrangos tiekėjo ir/arba Paslaugų teikėjo patvirtinantis dokumentas.</w:t>
            </w:r>
          </w:p>
        </w:tc>
      </w:tr>
      <w:tr w:rsidR="00032D35" w:rsidRPr="00707F4F" w14:paraId="3774B8B3" w14:textId="77777777" w:rsidTr="00AD3F68">
        <w:tc>
          <w:tcPr>
            <w:tcW w:w="988" w:type="dxa"/>
          </w:tcPr>
          <w:p w14:paraId="30C55549" w14:textId="77777777" w:rsidR="00032D35" w:rsidRPr="00707F4F" w:rsidRDefault="00032D35" w:rsidP="008707B5">
            <w:pPr>
              <w:ind w:firstLine="0"/>
              <w:jc w:val="center"/>
              <w:rPr>
                <w:rFonts w:eastAsia="Arial" w:cs="Arial"/>
                <w:lang w:val="en-US"/>
              </w:rPr>
            </w:pPr>
            <w:r w:rsidRPr="00707F4F">
              <w:rPr>
                <w:rFonts w:eastAsia="Arial" w:cs="Arial"/>
                <w:lang w:val="en-US"/>
              </w:rPr>
              <w:t>17.</w:t>
            </w:r>
          </w:p>
        </w:tc>
        <w:tc>
          <w:tcPr>
            <w:tcW w:w="3969" w:type="dxa"/>
          </w:tcPr>
          <w:p w14:paraId="1D658FB6" w14:textId="77777777" w:rsidR="00032D35" w:rsidRPr="00707F4F" w:rsidRDefault="00032D35" w:rsidP="00AD3F68">
            <w:pPr>
              <w:ind w:firstLine="0"/>
              <w:rPr>
                <w:rFonts w:eastAsia="Arial" w:cs="Arial"/>
              </w:rPr>
            </w:pPr>
            <w:r w:rsidRPr="00707F4F">
              <w:rPr>
                <w:rFonts w:eastAsia="Arial" w:cs="Arial"/>
              </w:rPr>
              <w:t>SMS pranešimas:</w:t>
            </w:r>
          </w:p>
          <w:p w14:paraId="5C4709D0" w14:textId="77777777" w:rsidR="00032D35" w:rsidRPr="00707F4F" w:rsidRDefault="00032D35" w:rsidP="00AD3F68">
            <w:pPr>
              <w:numPr>
                <w:ilvl w:val="0"/>
                <w:numId w:val="14"/>
              </w:numPr>
              <w:ind w:left="459" w:hanging="459"/>
              <w:rPr>
                <w:rFonts w:eastAsia="Arial" w:cs="Arial"/>
              </w:rPr>
            </w:pPr>
            <w:r w:rsidRPr="00707F4F">
              <w:rPr>
                <w:rFonts w:eastAsia="Arial" w:cs="Arial"/>
              </w:rPr>
              <w:t>iki 160 ženklų tekstas, jei naudojama anglų kalbos abėcėlė, arba</w:t>
            </w:r>
          </w:p>
          <w:p w14:paraId="2C506274" w14:textId="77777777" w:rsidR="00032D35" w:rsidRPr="00707F4F" w:rsidRDefault="00032D35" w:rsidP="00AD3F68">
            <w:pPr>
              <w:numPr>
                <w:ilvl w:val="0"/>
                <w:numId w:val="14"/>
              </w:numPr>
              <w:ind w:left="459" w:hanging="459"/>
              <w:rPr>
                <w:rFonts w:eastAsia="Arial" w:cs="Arial"/>
              </w:rPr>
            </w:pPr>
            <w:r w:rsidRPr="00707F4F">
              <w:rPr>
                <w:rFonts w:eastAsia="Arial" w:cs="Arial"/>
              </w:rPr>
              <w:t>iki 70 ženklų tekstas jei naudojama kitos kalbos abėcėlė (bent viena raidė pranešime).</w:t>
            </w:r>
          </w:p>
          <w:p w14:paraId="22DDD994" w14:textId="77777777" w:rsidR="00032D35" w:rsidRPr="00707F4F" w:rsidRDefault="00032D35" w:rsidP="00AD3F68">
            <w:pPr>
              <w:rPr>
                <w:rFonts w:eastAsia="Arial" w:cs="Arial"/>
              </w:rPr>
            </w:pPr>
            <w:r w:rsidRPr="00707F4F">
              <w:rPr>
                <w:rFonts w:eastAsia="Arial" w:cs="Arial"/>
              </w:rPr>
              <w:t xml:space="preserve">Jei pranešimo tekstas yra ilgesnis nei nurodyta aukščiau (t. y. iš daugiau ženklų), toks pranešimas pagal tą pačią koduotę bus automatiškai padalintas į tiek atskirų pranešimų, kad visas tekstas tilptų </w:t>
            </w:r>
            <w:r w:rsidRPr="00707F4F">
              <w:rPr>
                <w:rFonts w:eastAsia="Arial" w:cs="Arial"/>
              </w:rPr>
              <w:lastRenderedPageBreak/>
              <w:t xml:space="preserve">į mažiausią skaičių pranešimų pagal jiems numatytą maksimalų ženklų skaičių (padalinti pranešimai bus apskaitomi kaip atskiri pranešimai). </w:t>
            </w:r>
          </w:p>
        </w:tc>
        <w:tc>
          <w:tcPr>
            <w:tcW w:w="4819" w:type="dxa"/>
            <w:vAlign w:val="center"/>
          </w:tcPr>
          <w:p w14:paraId="33F0C9A6" w14:textId="77777777" w:rsidR="00032D35" w:rsidRPr="00707F4F" w:rsidRDefault="00032D35" w:rsidP="00AD3F68">
            <w:pPr>
              <w:ind w:firstLine="0"/>
              <w:jc w:val="both"/>
              <w:rPr>
                <w:rFonts w:eastAsia="Arial" w:cs="Arial"/>
              </w:rPr>
            </w:pPr>
            <w:r w:rsidRPr="00707F4F">
              <w:rPr>
                <w:rFonts w:eastAsia="Arial" w:cs="Arial"/>
              </w:rPr>
              <w:lastRenderedPageBreak/>
              <w:t>Paslaugų teikėjo įrangos gamintojo funkcinė specifikacija su nuoroda į aprašomą reikalavimą, arba įrangos tiekėjo ir/arba Paslaugų teikėjo patvirtinantis dokumentas.</w:t>
            </w:r>
          </w:p>
        </w:tc>
      </w:tr>
    </w:tbl>
    <w:p w14:paraId="13DE8B3D" w14:textId="77777777" w:rsidR="00032D35" w:rsidRPr="00707F4F" w:rsidRDefault="00032D35" w:rsidP="00032D35">
      <w:pPr>
        <w:rPr>
          <w:rFonts w:eastAsia="Arial" w:cs="Arial"/>
          <w:sz w:val="20"/>
          <w:szCs w:val="20"/>
        </w:rPr>
      </w:pPr>
    </w:p>
    <w:p w14:paraId="5B905F54" w14:textId="77777777" w:rsidR="00032D35" w:rsidRPr="00707F4F" w:rsidRDefault="00032D35" w:rsidP="00032D35">
      <w:pPr>
        <w:jc w:val="right"/>
        <w:rPr>
          <w:rFonts w:eastAsia="Arial" w:cs="Arial"/>
          <w:sz w:val="20"/>
          <w:szCs w:val="20"/>
        </w:rPr>
      </w:pPr>
      <w:r w:rsidRPr="00707F4F">
        <w:rPr>
          <w:rFonts w:eastAsia="Arial" w:cs="Arial"/>
          <w:sz w:val="20"/>
          <w:szCs w:val="20"/>
        </w:rPr>
        <w:t>4 lentelė. Techniniai reikalavimai taikomi Paslaugų teikėjo įrangai Masinių ir momentinių pikų metu.</w:t>
      </w:r>
    </w:p>
    <w:tbl>
      <w:tblPr>
        <w:tblStyle w:val="TableGrid"/>
        <w:tblW w:w="9918" w:type="dxa"/>
        <w:tblLook w:val="04A0" w:firstRow="1" w:lastRow="0" w:firstColumn="1" w:lastColumn="0" w:noHBand="0" w:noVBand="1"/>
      </w:tblPr>
      <w:tblGrid>
        <w:gridCol w:w="875"/>
        <w:gridCol w:w="4365"/>
        <w:gridCol w:w="4678"/>
      </w:tblGrid>
      <w:tr w:rsidR="00032D35" w:rsidRPr="00707F4F" w14:paraId="62C83593" w14:textId="77777777" w:rsidTr="00DF281E">
        <w:tc>
          <w:tcPr>
            <w:tcW w:w="875" w:type="dxa"/>
            <w:vAlign w:val="center"/>
          </w:tcPr>
          <w:p w14:paraId="4CA5EDE2" w14:textId="77777777" w:rsidR="00032D35" w:rsidRPr="00707F4F" w:rsidRDefault="00032D35" w:rsidP="00DF281E">
            <w:pPr>
              <w:jc w:val="center"/>
              <w:rPr>
                <w:rFonts w:eastAsia="Arial" w:cs="Arial"/>
                <w:b/>
                <w:bCs/>
              </w:rPr>
            </w:pPr>
            <w:r w:rsidRPr="00707F4F">
              <w:rPr>
                <w:rFonts w:eastAsia="Arial" w:cs="Arial"/>
                <w:b/>
                <w:bCs/>
              </w:rPr>
              <w:t>Eil. Nr.</w:t>
            </w:r>
          </w:p>
        </w:tc>
        <w:tc>
          <w:tcPr>
            <w:tcW w:w="4365" w:type="dxa"/>
            <w:vAlign w:val="center"/>
          </w:tcPr>
          <w:p w14:paraId="14A3E52D" w14:textId="77777777" w:rsidR="00032D35" w:rsidRPr="00707F4F" w:rsidRDefault="00032D35" w:rsidP="00DF281E">
            <w:pPr>
              <w:jc w:val="center"/>
              <w:rPr>
                <w:rFonts w:eastAsia="Arial" w:cs="Arial"/>
                <w:b/>
                <w:bCs/>
              </w:rPr>
            </w:pPr>
            <w:r w:rsidRPr="00707F4F">
              <w:rPr>
                <w:rFonts w:eastAsia="Arial" w:cs="Arial"/>
                <w:b/>
                <w:bCs/>
              </w:rPr>
              <w:t>Reikalavimas</w:t>
            </w:r>
          </w:p>
        </w:tc>
        <w:tc>
          <w:tcPr>
            <w:tcW w:w="4678" w:type="dxa"/>
            <w:vAlign w:val="center"/>
          </w:tcPr>
          <w:p w14:paraId="6E9B9C4D" w14:textId="77777777" w:rsidR="00032D35" w:rsidRPr="00707F4F" w:rsidRDefault="00032D35" w:rsidP="00DF281E">
            <w:pPr>
              <w:jc w:val="center"/>
              <w:rPr>
                <w:rFonts w:eastAsia="Arial" w:cs="Arial"/>
                <w:b/>
                <w:bCs/>
              </w:rPr>
            </w:pPr>
            <w:r w:rsidRPr="00707F4F">
              <w:rPr>
                <w:rFonts w:eastAsia="Arial" w:cs="Arial"/>
                <w:b/>
                <w:bCs/>
              </w:rPr>
              <w:t>Reikalavimo atitikimą patvirtinantis dokumentas</w:t>
            </w:r>
          </w:p>
        </w:tc>
      </w:tr>
      <w:tr w:rsidR="00032D35" w:rsidRPr="00707F4F" w14:paraId="35FA39B0" w14:textId="77777777" w:rsidTr="00DF281E">
        <w:tc>
          <w:tcPr>
            <w:tcW w:w="875" w:type="dxa"/>
            <w:vAlign w:val="center"/>
          </w:tcPr>
          <w:p w14:paraId="35BC2F21" w14:textId="77777777" w:rsidR="00032D35" w:rsidRPr="00707F4F" w:rsidRDefault="00032D35" w:rsidP="00DF281E">
            <w:pPr>
              <w:rPr>
                <w:rFonts w:eastAsia="Arial" w:cs="Arial"/>
              </w:rPr>
            </w:pPr>
            <w:r w:rsidRPr="00707F4F">
              <w:rPr>
                <w:rFonts w:eastAsia="Arial" w:cs="Arial"/>
              </w:rPr>
              <w:t>1.</w:t>
            </w:r>
          </w:p>
        </w:tc>
        <w:tc>
          <w:tcPr>
            <w:tcW w:w="4365" w:type="dxa"/>
            <w:vAlign w:val="center"/>
          </w:tcPr>
          <w:p w14:paraId="0F68DFF4" w14:textId="77777777" w:rsidR="00032D35" w:rsidRPr="00707F4F" w:rsidRDefault="00032D35" w:rsidP="00AD3F68">
            <w:pPr>
              <w:ind w:firstLine="0"/>
              <w:rPr>
                <w:rFonts w:eastAsia="Arial" w:cs="Arial"/>
              </w:rPr>
            </w:pPr>
            <w:r w:rsidRPr="00707F4F">
              <w:rPr>
                <w:rFonts w:eastAsia="Arial" w:cs="Arial"/>
              </w:rPr>
              <w:t>IVR valdymas realiuoju laiku: tikslinio pranešimo įrašymas ir transliavimas linijoje, IVR logikos valdymas pagal Kliento poreikį. Ypatingos svarbos pakeitimai atliekami 0,25 valandos laikotarpyje.</w:t>
            </w:r>
          </w:p>
        </w:tc>
        <w:tc>
          <w:tcPr>
            <w:tcW w:w="4678" w:type="dxa"/>
            <w:vAlign w:val="center"/>
          </w:tcPr>
          <w:p w14:paraId="45645ABF" w14:textId="77777777" w:rsidR="00032D35" w:rsidRPr="00707F4F" w:rsidRDefault="00032D35" w:rsidP="00AD3F68">
            <w:pPr>
              <w:ind w:firstLine="0"/>
              <w:rPr>
                <w:rFonts w:eastAsia="Arial" w:cs="Arial"/>
              </w:rPr>
            </w:pPr>
            <w:r w:rsidRPr="00707F4F">
              <w:rPr>
                <w:rFonts w:eastAsia="Arial" w:cs="Arial"/>
              </w:rPr>
              <w:t>Paslaugų teikėjo įrangos gamintojo funkcinė specifikacija su nuoroda į aprašomą reikalavimą, bei įrangos tiekėjo ir/arba Paslaugų teikėjo patvirtinantis dokumentas.</w:t>
            </w:r>
          </w:p>
        </w:tc>
      </w:tr>
      <w:tr w:rsidR="00032D35" w:rsidRPr="00707F4F" w14:paraId="4C784D57" w14:textId="77777777" w:rsidTr="00DF281E">
        <w:tc>
          <w:tcPr>
            <w:tcW w:w="875" w:type="dxa"/>
            <w:vAlign w:val="center"/>
          </w:tcPr>
          <w:p w14:paraId="5B83E8C8" w14:textId="77777777" w:rsidR="00032D35" w:rsidRPr="00707F4F" w:rsidRDefault="00032D35" w:rsidP="00DF281E">
            <w:pPr>
              <w:rPr>
                <w:rFonts w:eastAsia="Arial" w:cs="Arial"/>
              </w:rPr>
            </w:pPr>
            <w:r w:rsidRPr="00707F4F">
              <w:rPr>
                <w:rFonts w:eastAsia="Arial" w:cs="Arial"/>
              </w:rPr>
              <w:t>2.</w:t>
            </w:r>
          </w:p>
        </w:tc>
        <w:tc>
          <w:tcPr>
            <w:tcW w:w="4365" w:type="dxa"/>
            <w:vAlign w:val="center"/>
          </w:tcPr>
          <w:p w14:paraId="6E86244F" w14:textId="77777777" w:rsidR="00032D35" w:rsidRPr="00707F4F" w:rsidRDefault="00032D35" w:rsidP="00AD3F68">
            <w:pPr>
              <w:ind w:firstLine="0"/>
              <w:rPr>
                <w:rFonts w:eastAsia="Arial" w:cs="Arial"/>
              </w:rPr>
            </w:pPr>
            <w:r w:rsidRPr="00707F4F">
              <w:rPr>
                <w:rFonts w:eastAsia="Arial" w:cs="Arial"/>
              </w:rPr>
              <w:t xml:space="preserve">Nustatyto Interesantų aptarnavimo lygio užtikrinimas (kontaktų piko valdymo techninės galimybės): automatinis rezervinių resursų paskyrimas atsiradus papildomų konsultantų aptarnaujančių padidėjusį srautą, poreikiui.  </w:t>
            </w:r>
          </w:p>
        </w:tc>
        <w:tc>
          <w:tcPr>
            <w:tcW w:w="4678" w:type="dxa"/>
            <w:vAlign w:val="center"/>
          </w:tcPr>
          <w:p w14:paraId="2B2BDADE" w14:textId="77777777" w:rsidR="00032D35" w:rsidRPr="00707F4F" w:rsidRDefault="00032D35" w:rsidP="00AD3F68">
            <w:pPr>
              <w:ind w:firstLine="0"/>
              <w:rPr>
                <w:rFonts w:eastAsia="Arial" w:cs="Arial"/>
              </w:rPr>
            </w:pPr>
            <w:r w:rsidRPr="00707F4F">
              <w:rPr>
                <w:rFonts w:eastAsia="Arial" w:cs="Arial"/>
              </w:rPr>
              <w:t>Paslaugų teikėjo įrangos gamintojo funkcinė specifikacija su nuoroda į aprašomą reikalavimą, bei įrangos tiekėjo ir/arba Paslaugų teikėjo patvirtinantis dokumentas.</w:t>
            </w:r>
          </w:p>
        </w:tc>
      </w:tr>
    </w:tbl>
    <w:p w14:paraId="3E3BE284" w14:textId="77777777" w:rsidR="00032D35" w:rsidRPr="00707F4F" w:rsidRDefault="00032D35" w:rsidP="00032D35">
      <w:pPr>
        <w:rPr>
          <w:rFonts w:eastAsia="Arial" w:cs="Arial"/>
          <w:sz w:val="20"/>
          <w:szCs w:val="20"/>
        </w:rPr>
      </w:pPr>
    </w:p>
    <w:p w14:paraId="1A6DA89D" w14:textId="4B7A9361" w:rsidR="00032D35" w:rsidRPr="00707F4F" w:rsidRDefault="00032D35" w:rsidP="00AD3F68">
      <w:pPr>
        <w:pStyle w:val="ListParagraph"/>
        <w:numPr>
          <w:ilvl w:val="1"/>
          <w:numId w:val="1"/>
        </w:numPr>
        <w:jc w:val="both"/>
        <w:rPr>
          <w:rFonts w:eastAsia="Arial" w:cs="Arial"/>
          <w:sz w:val="20"/>
          <w:szCs w:val="20"/>
        </w:rPr>
      </w:pPr>
      <w:r w:rsidRPr="00707F4F">
        <w:rPr>
          <w:rFonts w:eastAsia="Arial" w:cs="Arial"/>
          <w:sz w:val="20"/>
          <w:szCs w:val="20"/>
        </w:rPr>
        <w:t xml:space="preserve">Funkciniai reikalavimai pateikiami 5 ir 6 lentelėse. </w:t>
      </w:r>
    </w:p>
    <w:p w14:paraId="1F276979" w14:textId="77777777" w:rsidR="00AD3F68" w:rsidRPr="00707F4F" w:rsidRDefault="00AD3F68" w:rsidP="00032D35">
      <w:pPr>
        <w:rPr>
          <w:rFonts w:eastAsia="Arial" w:cs="Arial"/>
          <w:sz w:val="20"/>
          <w:szCs w:val="20"/>
        </w:rPr>
      </w:pPr>
    </w:p>
    <w:p w14:paraId="7BEA4D86" w14:textId="530C6FBC" w:rsidR="00032D35" w:rsidRPr="00707F4F" w:rsidRDefault="00032D35" w:rsidP="00032D35">
      <w:pPr>
        <w:rPr>
          <w:rFonts w:eastAsia="Arial" w:cs="Arial"/>
          <w:sz w:val="20"/>
          <w:szCs w:val="20"/>
        </w:rPr>
      </w:pPr>
      <w:r w:rsidRPr="00707F4F">
        <w:rPr>
          <w:rFonts w:eastAsia="Arial" w:cs="Arial"/>
          <w:sz w:val="20"/>
          <w:szCs w:val="20"/>
        </w:rPr>
        <w:t>5 lentelė. Funkciniai reikalavimai taikomi pirkimo objektui ir Paslaugų teikimo įrangai.</w:t>
      </w:r>
    </w:p>
    <w:tbl>
      <w:tblPr>
        <w:tblStyle w:val="TableGrid"/>
        <w:tblW w:w="9918" w:type="dxa"/>
        <w:tblLook w:val="04A0" w:firstRow="1" w:lastRow="0" w:firstColumn="1" w:lastColumn="0" w:noHBand="0" w:noVBand="1"/>
      </w:tblPr>
      <w:tblGrid>
        <w:gridCol w:w="907"/>
        <w:gridCol w:w="4512"/>
        <w:gridCol w:w="4499"/>
      </w:tblGrid>
      <w:tr w:rsidR="00032D35" w:rsidRPr="00707F4F" w14:paraId="21D965C8" w14:textId="77777777" w:rsidTr="00DF281E">
        <w:tc>
          <w:tcPr>
            <w:tcW w:w="550" w:type="dxa"/>
            <w:vAlign w:val="center"/>
          </w:tcPr>
          <w:p w14:paraId="66ACFA40" w14:textId="77777777" w:rsidR="00032D35" w:rsidRPr="00707F4F" w:rsidRDefault="00032D35" w:rsidP="00DF281E">
            <w:pPr>
              <w:rPr>
                <w:rFonts w:eastAsia="Arial" w:cs="Arial"/>
                <w:b/>
                <w:bCs/>
              </w:rPr>
            </w:pPr>
            <w:r w:rsidRPr="00707F4F">
              <w:rPr>
                <w:rFonts w:eastAsia="Arial" w:cs="Arial"/>
                <w:b/>
                <w:bCs/>
              </w:rPr>
              <w:t>Eil. Nr.</w:t>
            </w:r>
          </w:p>
        </w:tc>
        <w:tc>
          <w:tcPr>
            <w:tcW w:w="4690" w:type="dxa"/>
            <w:vAlign w:val="center"/>
          </w:tcPr>
          <w:p w14:paraId="15094ABC" w14:textId="77777777" w:rsidR="00032D35" w:rsidRPr="00707F4F" w:rsidRDefault="00032D35" w:rsidP="00DF281E">
            <w:pPr>
              <w:rPr>
                <w:rFonts w:eastAsia="Arial" w:cs="Arial"/>
                <w:b/>
                <w:bCs/>
              </w:rPr>
            </w:pPr>
            <w:r w:rsidRPr="00707F4F">
              <w:rPr>
                <w:rFonts w:eastAsia="Arial" w:cs="Arial"/>
                <w:b/>
                <w:bCs/>
              </w:rPr>
              <w:t>Reikalavimas</w:t>
            </w:r>
          </w:p>
        </w:tc>
        <w:tc>
          <w:tcPr>
            <w:tcW w:w="4678" w:type="dxa"/>
            <w:vAlign w:val="center"/>
          </w:tcPr>
          <w:p w14:paraId="2084CDD7" w14:textId="77777777" w:rsidR="00032D35" w:rsidRPr="00707F4F" w:rsidRDefault="00032D35" w:rsidP="00DF281E">
            <w:pPr>
              <w:rPr>
                <w:rFonts w:eastAsia="Arial" w:cs="Arial"/>
                <w:b/>
                <w:bCs/>
              </w:rPr>
            </w:pPr>
            <w:r w:rsidRPr="00707F4F">
              <w:rPr>
                <w:rFonts w:eastAsia="Arial" w:cs="Arial"/>
                <w:b/>
                <w:bCs/>
              </w:rPr>
              <w:t>Reikalavimo atitikimą patvirtinantis dokumentas</w:t>
            </w:r>
          </w:p>
        </w:tc>
      </w:tr>
      <w:tr w:rsidR="00032D35" w:rsidRPr="00707F4F" w14:paraId="6D949DC1" w14:textId="77777777" w:rsidTr="00DF281E">
        <w:tc>
          <w:tcPr>
            <w:tcW w:w="550" w:type="dxa"/>
            <w:vAlign w:val="center"/>
          </w:tcPr>
          <w:p w14:paraId="2C2277BC" w14:textId="77777777" w:rsidR="00032D35" w:rsidRPr="00707F4F" w:rsidRDefault="00032D35" w:rsidP="00DF281E">
            <w:pPr>
              <w:rPr>
                <w:rFonts w:eastAsia="Arial" w:cs="Arial"/>
              </w:rPr>
            </w:pPr>
            <w:r w:rsidRPr="00707F4F">
              <w:rPr>
                <w:rFonts w:eastAsia="Arial" w:cs="Arial"/>
              </w:rPr>
              <w:t>1.</w:t>
            </w:r>
          </w:p>
        </w:tc>
        <w:tc>
          <w:tcPr>
            <w:tcW w:w="9368" w:type="dxa"/>
            <w:gridSpan w:val="2"/>
            <w:shd w:val="clear" w:color="auto" w:fill="FFFFFF" w:themeFill="background1"/>
            <w:vAlign w:val="center"/>
          </w:tcPr>
          <w:p w14:paraId="4158251D" w14:textId="77777777" w:rsidR="00032D35" w:rsidRPr="00707F4F" w:rsidRDefault="00032D35" w:rsidP="00DF281E">
            <w:pPr>
              <w:rPr>
                <w:rFonts w:eastAsia="Arial" w:cs="Arial"/>
                <w:b/>
                <w:bCs/>
              </w:rPr>
            </w:pPr>
            <w:r w:rsidRPr="00707F4F">
              <w:rPr>
                <w:rFonts w:eastAsia="Arial" w:cs="Arial"/>
                <w:b/>
                <w:bCs/>
              </w:rPr>
              <w:t>Kiekybiniai rodikliai skambučių aptarnavimui</w:t>
            </w:r>
          </w:p>
        </w:tc>
      </w:tr>
      <w:tr w:rsidR="00032D35" w:rsidRPr="00707F4F" w14:paraId="3D489DEA" w14:textId="77777777" w:rsidTr="00DF281E">
        <w:tc>
          <w:tcPr>
            <w:tcW w:w="550" w:type="dxa"/>
            <w:vAlign w:val="center"/>
          </w:tcPr>
          <w:p w14:paraId="7974D53E" w14:textId="77777777" w:rsidR="00032D35" w:rsidRPr="00707F4F" w:rsidRDefault="00032D35" w:rsidP="00DF281E">
            <w:pPr>
              <w:rPr>
                <w:rFonts w:eastAsia="Arial" w:cs="Arial"/>
                <w:color w:val="FFFFFF" w:themeColor="background1"/>
              </w:rPr>
            </w:pPr>
            <w:r w:rsidRPr="00707F4F">
              <w:rPr>
                <w:rFonts w:eastAsia="Arial" w:cs="Arial"/>
              </w:rPr>
              <w:t>1.1.</w:t>
            </w:r>
          </w:p>
        </w:tc>
        <w:tc>
          <w:tcPr>
            <w:tcW w:w="4690" w:type="dxa"/>
            <w:shd w:val="clear" w:color="auto" w:fill="FFFFFF" w:themeFill="background1"/>
            <w:vAlign w:val="center"/>
          </w:tcPr>
          <w:p w14:paraId="1225AD87" w14:textId="77777777" w:rsidR="00032D35" w:rsidRPr="00707F4F" w:rsidRDefault="00032D35" w:rsidP="00DF281E">
            <w:pPr>
              <w:rPr>
                <w:rFonts w:eastAsia="Arial" w:cs="Arial"/>
                <w:color w:val="FF0000"/>
              </w:rPr>
            </w:pPr>
            <w:r w:rsidRPr="00707F4F">
              <w:rPr>
                <w:rFonts w:eastAsia="Arial" w:cs="Arial"/>
              </w:rPr>
              <w:t>Paslaugų teikėjas teikia įeinančių skambučių aptarnavimą šiuo SLA:</w:t>
            </w:r>
            <w:r w:rsidRPr="00707F4F">
              <w:rPr>
                <w:rFonts w:eastAsia="Arial" w:cs="Arial"/>
                <w:color w:val="FF0000"/>
              </w:rPr>
              <w:t xml:space="preserve"> </w:t>
            </w:r>
          </w:p>
          <w:p w14:paraId="4A7ECD37" w14:textId="77777777" w:rsidR="00032D35" w:rsidRPr="00707F4F" w:rsidRDefault="00032D35" w:rsidP="00032D35">
            <w:pPr>
              <w:pStyle w:val="ListParagraph"/>
              <w:numPr>
                <w:ilvl w:val="0"/>
                <w:numId w:val="4"/>
              </w:numPr>
              <w:autoSpaceDE w:val="0"/>
              <w:autoSpaceDN w:val="0"/>
              <w:rPr>
                <w:rFonts w:eastAsia="Arial" w:cs="Arial"/>
              </w:rPr>
            </w:pPr>
            <w:r w:rsidRPr="00707F4F">
              <w:rPr>
                <w:rFonts w:eastAsia="Arial" w:cs="Arial"/>
              </w:rPr>
              <w:t>80/30, kai 80% visų skambučių atsiliepta per 30 sekundžių.</w:t>
            </w:r>
          </w:p>
          <w:p w14:paraId="7D938128" w14:textId="77777777" w:rsidR="00032D35" w:rsidRPr="00707F4F" w:rsidRDefault="00032D35" w:rsidP="00DF281E">
            <w:pPr>
              <w:rPr>
                <w:rFonts w:eastAsia="Arial" w:cs="Arial"/>
              </w:rPr>
            </w:pPr>
            <w:r w:rsidRPr="00707F4F">
              <w:rPr>
                <w:rFonts w:eastAsia="Arial" w:cs="Arial"/>
              </w:rPr>
              <w:t>Paslaugos teikimo lygis = (atsakytų skambučių kiekis per nustatytą laiką/atsilieptų skambučių kiekis) *100.</w:t>
            </w:r>
          </w:p>
          <w:p w14:paraId="1ECED4FE" w14:textId="77777777" w:rsidR="00032D35" w:rsidRPr="00707F4F" w:rsidRDefault="00032D35" w:rsidP="00DF281E">
            <w:pPr>
              <w:rPr>
                <w:rFonts w:eastAsia="Arial" w:cs="Arial"/>
                <w:color w:val="FFFFFF" w:themeColor="background1"/>
              </w:rPr>
            </w:pPr>
          </w:p>
          <w:p w14:paraId="7FCDD8AE" w14:textId="77777777" w:rsidR="00032D35" w:rsidRPr="00707F4F" w:rsidRDefault="00032D35" w:rsidP="00032D35">
            <w:pPr>
              <w:pStyle w:val="ListParagraph"/>
              <w:numPr>
                <w:ilvl w:val="0"/>
                <w:numId w:val="13"/>
              </w:numPr>
              <w:autoSpaceDE w:val="0"/>
              <w:autoSpaceDN w:val="0"/>
              <w:rPr>
                <w:rFonts w:eastAsia="Arial" w:cs="Arial"/>
                <w:color w:val="FFFFFF" w:themeColor="background1"/>
              </w:rPr>
            </w:pPr>
          </w:p>
        </w:tc>
        <w:tc>
          <w:tcPr>
            <w:tcW w:w="4678" w:type="dxa"/>
            <w:vAlign w:val="center"/>
          </w:tcPr>
          <w:p w14:paraId="16FE8532" w14:textId="77777777" w:rsidR="00032D35" w:rsidRPr="00707F4F" w:rsidRDefault="00032D35" w:rsidP="00AD3F68">
            <w:pPr>
              <w:ind w:firstLine="0"/>
              <w:rPr>
                <w:rFonts w:eastAsia="Arial" w:cs="Arial"/>
              </w:rPr>
            </w:pPr>
            <w:r w:rsidRPr="00707F4F">
              <w:rPr>
                <w:rFonts w:eastAsia="Arial" w:cs="Arial"/>
              </w:rPr>
              <w:t>Įeinančių skambučių paslaugos teikimo lygio ir nukritusių skambučių ataskaita kas mėnesį, už praėjusį laikotarpį (nemažiau kaip paskutinių 12 mėnesių) ir Paslaugų tiekėjo  patvirtinantis dokumentas.</w:t>
            </w:r>
          </w:p>
        </w:tc>
      </w:tr>
      <w:tr w:rsidR="00032D35" w:rsidRPr="00707F4F" w14:paraId="11FA0BFA" w14:textId="77777777" w:rsidTr="00DF281E">
        <w:tc>
          <w:tcPr>
            <w:tcW w:w="550" w:type="dxa"/>
            <w:vAlign w:val="center"/>
          </w:tcPr>
          <w:p w14:paraId="25DEF02D" w14:textId="77777777" w:rsidR="00032D35" w:rsidRPr="00707F4F" w:rsidRDefault="00032D35" w:rsidP="00DF281E">
            <w:pPr>
              <w:rPr>
                <w:rFonts w:eastAsia="Arial" w:cs="Arial"/>
              </w:rPr>
            </w:pPr>
            <w:r w:rsidRPr="00707F4F">
              <w:rPr>
                <w:rFonts w:eastAsia="Arial" w:cs="Arial"/>
              </w:rPr>
              <w:t>1.2.</w:t>
            </w:r>
          </w:p>
        </w:tc>
        <w:tc>
          <w:tcPr>
            <w:tcW w:w="4690" w:type="dxa"/>
            <w:shd w:val="clear" w:color="auto" w:fill="FFFFFF" w:themeFill="background1"/>
            <w:vAlign w:val="center"/>
          </w:tcPr>
          <w:p w14:paraId="74B0C3D7" w14:textId="3E975C37" w:rsidR="00032D35" w:rsidRPr="00707F4F" w:rsidRDefault="00032D35" w:rsidP="00DF281E">
            <w:pPr>
              <w:autoSpaceDE w:val="0"/>
              <w:autoSpaceDN w:val="0"/>
              <w:rPr>
                <w:rFonts w:eastAsia="Arial" w:cs="Arial"/>
                <w:color w:val="FF0000"/>
              </w:rPr>
            </w:pPr>
            <w:r w:rsidRPr="00707F4F">
              <w:rPr>
                <w:rFonts w:eastAsia="Arial" w:cs="Arial"/>
              </w:rPr>
              <w:t xml:space="preserve">Nustatytas </w:t>
            </w:r>
            <w:r w:rsidR="004D77D3" w:rsidRPr="00707F4F">
              <w:rPr>
                <w:rFonts w:eastAsia="Arial" w:cs="Arial"/>
              </w:rPr>
              <w:t xml:space="preserve">galimas </w:t>
            </w:r>
            <w:r w:rsidRPr="00707F4F">
              <w:rPr>
                <w:rFonts w:eastAsia="Arial" w:cs="Arial"/>
              </w:rPr>
              <w:t xml:space="preserve">prarastų skambučių </w:t>
            </w:r>
            <w:r w:rsidRPr="00707F4F">
              <w:rPr>
                <w:rFonts w:eastAsia="Arial" w:cs="Arial"/>
                <w:color w:val="000000" w:themeColor="text1"/>
              </w:rPr>
              <w:t xml:space="preserve">kiekis: </w:t>
            </w:r>
          </w:p>
          <w:p w14:paraId="3C55F29C" w14:textId="77777777" w:rsidR="00032D35" w:rsidRPr="00707F4F" w:rsidRDefault="00032D35" w:rsidP="00032D35">
            <w:pPr>
              <w:pStyle w:val="ListParagraph"/>
              <w:numPr>
                <w:ilvl w:val="0"/>
                <w:numId w:val="13"/>
              </w:numPr>
              <w:autoSpaceDE w:val="0"/>
              <w:autoSpaceDN w:val="0"/>
              <w:rPr>
                <w:rFonts w:eastAsia="Arial" w:cs="Arial"/>
              </w:rPr>
            </w:pPr>
            <w:r w:rsidRPr="00707F4F">
              <w:rPr>
                <w:rFonts w:eastAsia="Arial" w:cs="Arial"/>
              </w:rPr>
              <w:t>5 proc.</w:t>
            </w:r>
          </w:p>
          <w:p w14:paraId="48492CE7" w14:textId="0CEFEED7" w:rsidR="00032D35" w:rsidRPr="00707F4F" w:rsidRDefault="004D77D3" w:rsidP="00DF281E">
            <w:pPr>
              <w:rPr>
                <w:rFonts w:eastAsia="Arial" w:cs="Arial"/>
              </w:rPr>
            </w:pPr>
            <w:r w:rsidRPr="00707F4F">
              <w:rPr>
                <w:rFonts w:eastAsia="Arial" w:cs="Arial"/>
              </w:rPr>
              <w:t>N</w:t>
            </w:r>
            <w:r w:rsidR="00032D35" w:rsidRPr="00707F4F">
              <w:rPr>
                <w:rFonts w:eastAsia="Arial" w:cs="Arial"/>
              </w:rPr>
              <w:t>ukritusių skambučių kiekis pradedamas skaičiuoti nuo to momento, kai Interesantas pasirinko liniją ir automatinės balso sistemos buvo nukreiptas į pasirinktą liniją.</w:t>
            </w:r>
          </w:p>
          <w:p w14:paraId="3A4C78C7" w14:textId="77777777" w:rsidR="00032D35" w:rsidRPr="00707F4F" w:rsidRDefault="00032D35" w:rsidP="00DF281E">
            <w:pPr>
              <w:rPr>
                <w:rFonts w:eastAsia="Arial" w:cs="Arial"/>
              </w:rPr>
            </w:pPr>
            <w:r w:rsidRPr="00707F4F">
              <w:rPr>
                <w:rFonts w:eastAsia="Arial" w:cs="Arial"/>
              </w:rPr>
              <w:t xml:space="preserve">Prarastu skambučiu nėra laikomas skambutis, kuris buvo prarastas per pirmas 5 laukimo sekundes, taip pat prarastu skambučiu nėra laikomas tas skambutis, jei Interesantas pasirinko perskambinimo paslaugą. </w:t>
            </w:r>
          </w:p>
          <w:p w14:paraId="22C2427C" w14:textId="77777777" w:rsidR="00032D35" w:rsidRPr="00707F4F" w:rsidRDefault="00032D35" w:rsidP="00DF281E">
            <w:pPr>
              <w:rPr>
                <w:rFonts w:eastAsia="Arial" w:cs="Arial"/>
              </w:rPr>
            </w:pPr>
          </w:p>
        </w:tc>
        <w:tc>
          <w:tcPr>
            <w:tcW w:w="4678" w:type="dxa"/>
            <w:vAlign w:val="center"/>
          </w:tcPr>
          <w:p w14:paraId="117D60DF" w14:textId="77777777" w:rsidR="00032D35" w:rsidRPr="00707F4F" w:rsidRDefault="00032D35" w:rsidP="00AD3F68">
            <w:pPr>
              <w:ind w:firstLine="0"/>
              <w:rPr>
                <w:rFonts w:eastAsia="Arial" w:cs="Arial"/>
              </w:rPr>
            </w:pPr>
            <w:r w:rsidRPr="00707F4F">
              <w:rPr>
                <w:rFonts w:eastAsia="Arial" w:cs="Arial"/>
              </w:rPr>
              <w:t>Įeinančių skambučių paslaugos teikimo lygio ir nukritusių skambučių ataskaita kas mėnesį, už praėjusį laikotarpį (nemažiau kaip paskutinių 12 mėnesių) ir Paslaugų tiekėjo patvirtinantis dokumentas.</w:t>
            </w:r>
          </w:p>
        </w:tc>
      </w:tr>
      <w:tr w:rsidR="00032D35" w:rsidRPr="00707F4F" w14:paraId="6D904089" w14:textId="77777777" w:rsidTr="00DF281E">
        <w:tc>
          <w:tcPr>
            <w:tcW w:w="550" w:type="dxa"/>
            <w:vAlign w:val="center"/>
          </w:tcPr>
          <w:p w14:paraId="40AA3BCE" w14:textId="77777777" w:rsidR="00032D35" w:rsidRPr="00707F4F" w:rsidRDefault="00032D35" w:rsidP="00DF281E">
            <w:pPr>
              <w:rPr>
                <w:rFonts w:eastAsia="Arial" w:cs="Arial"/>
              </w:rPr>
            </w:pPr>
            <w:r w:rsidRPr="00707F4F">
              <w:rPr>
                <w:rFonts w:eastAsia="Arial" w:cs="Arial"/>
              </w:rPr>
              <w:t>2.</w:t>
            </w:r>
          </w:p>
        </w:tc>
        <w:tc>
          <w:tcPr>
            <w:tcW w:w="9368" w:type="dxa"/>
            <w:gridSpan w:val="2"/>
          </w:tcPr>
          <w:p w14:paraId="5DC51A56" w14:textId="77777777" w:rsidR="00032D35" w:rsidRPr="00707F4F" w:rsidRDefault="00032D35" w:rsidP="00DF281E">
            <w:pPr>
              <w:rPr>
                <w:rFonts w:eastAsia="Arial" w:cs="Arial"/>
                <w:b/>
                <w:bCs/>
              </w:rPr>
            </w:pPr>
            <w:r w:rsidRPr="00707F4F">
              <w:rPr>
                <w:rFonts w:eastAsia="Arial" w:cs="Arial"/>
                <w:b/>
                <w:bCs/>
              </w:rPr>
              <w:t>Kontaktų skirstymas:</w:t>
            </w:r>
          </w:p>
        </w:tc>
      </w:tr>
      <w:tr w:rsidR="00032D35" w:rsidRPr="00707F4F" w14:paraId="71C6A0B5" w14:textId="77777777" w:rsidTr="00DF281E">
        <w:tc>
          <w:tcPr>
            <w:tcW w:w="550" w:type="dxa"/>
            <w:vAlign w:val="center"/>
          </w:tcPr>
          <w:p w14:paraId="5208CC2B" w14:textId="77777777" w:rsidR="00032D35" w:rsidRPr="00707F4F" w:rsidRDefault="00032D35" w:rsidP="00DF281E">
            <w:pPr>
              <w:rPr>
                <w:rFonts w:eastAsia="Arial" w:cs="Arial"/>
              </w:rPr>
            </w:pPr>
            <w:r w:rsidRPr="00707F4F">
              <w:rPr>
                <w:rFonts w:eastAsia="Arial" w:cs="Arial"/>
              </w:rPr>
              <w:t>2.1.</w:t>
            </w:r>
          </w:p>
        </w:tc>
        <w:tc>
          <w:tcPr>
            <w:tcW w:w="4690" w:type="dxa"/>
          </w:tcPr>
          <w:p w14:paraId="368D65F6" w14:textId="77777777" w:rsidR="00032D35" w:rsidRPr="00707F4F" w:rsidRDefault="00032D35" w:rsidP="00DF281E">
            <w:pPr>
              <w:rPr>
                <w:rFonts w:eastAsia="Arial" w:cs="Arial"/>
              </w:rPr>
            </w:pPr>
            <w:r w:rsidRPr="00707F4F">
              <w:rPr>
                <w:rFonts w:eastAsia="Arial" w:cs="Arial"/>
              </w:rPr>
              <w:t>Galimybė Interesantus skirstyti į segmentus ir nustatyti skirtingus kontaktų aptarnavimo lygius ir paskirstymo/nukreipimo strategijas (prioriteto, darbuotojo kompetencijos, Interesanto statuso/svarbos požiūriu).</w:t>
            </w:r>
          </w:p>
        </w:tc>
        <w:tc>
          <w:tcPr>
            <w:tcW w:w="4678" w:type="dxa"/>
            <w:vAlign w:val="center"/>
          </w:tcPr>
          <w:p w14:paraId="698D6E20" w14:textId="77777777" w:rsidR="00032D35" w:rsidRPr="00707F4F" w:rsidRDefault="00032D35" w:rsidP="00AD3F68">
            <w:pPr>
              <w:ind w:firstLine="0"/>
              <w:rPr>
                <w:rFonts w:eastAsia="Arial" w:cs="Arial"/>
              </w:rPr>
            </w:pPr>
            <w:r w:rsidRPr="00707F4F">
              <w:rPr>
                <w:rFonts w:eastAsia="Arial" w:cs="Arial"/>
              </w:rPr>
              <w:t>Paslaugų teikėjo įrangos gamintojo funkcinė specifikacija su nuoroda į aprašomą reikalavimą, bei įrangos tiekėjo ir/arba Paslaugų teikėjo patvirtinantis dokumentas.</w:t>
            </w:r>
          </w:p>
        </w:tc>
      </w:tr>
      <w:tr w:rsidR="00032D35" w:rsidRPr="00707F4F" w14:paraId="0E63DF8E" w14:textId="77777777" w:rsidTr="00DF281E">
        <w:trPr>
          <w:trHeight w:val="1445"/>
        </w:trPr>
        <w:tc>
          <w:tcPr>
            <w:tcW w:w="550" w:type="dxa"/>
            <w:vAlign w:val="center"/>
          </w:tcPr>
          <w:p w14:paraId="6C102CD9" w14:textId="77777777" w:rsidR="00032D35" w:rsidRPr="00707F4F" w:rsidRDefault="00032D35" w:rsidP="00DF281E">
            <w:pPr>
              <w:rPr>
                <w:rFonts w:eastAsia="Arial" w:cs="Arial"/>
              </w:rPr>
            </w:pPr>
            <w:r w:rsidRPr="00707F4F">
              <w:rPr>
                <w:rFonts w:eastAsia="Arial" w:cs="Arial"/>
              </w:rPr>
              <w:t>2.2.</w:t>
            </w:r>
          </w:p>
        </w:tc>
        <w:tc>
          <w:tcPr>
            <w:tcW w:w="4690" w:type="dxa"/>
          </w:tcPr>
          <w:p w14:paraId="43956CA7" w14:textId="77777777" w:rsidR="00032D35" w:rsidRPr="00707F4F" w:rsidRDefault="00032D35" w:rsidP="00DF281E">
            <w:pPr>
              <w:rPr>
                <w:rFonts w:eastAsia="Arial" w:cs="Arial"/>
              </w:rPr>
            </w:pPr>
            <w:r w:rsidRPr="00707F4F">
              <w:rPr>
                <w:rFonts w:eastAsia="Arial" w:cs="Arial"/>
              </w:rPr>
              <w:t>Interesantų sujungimas su Kliento darbuotoju. Dviejų žingsnių sujungimas (sujungimas su darbuotojo pagalba, t. y. darbuotojas priima Interesanto skambutį, skambina Kliento darbuotojui ir jam sutikus atlieka sujungimą).</w:t>
            </w:r>
          </w:p>
        </w:tc>
        <w:tc>
          <w:tcPr>
            <w:tcW w:w="4678" w:type="dxa"/>
            <w:vAlign w:val="center"/>
          </w:tcPr>
          <w:p w14:paraId="56762B31" w14:textId="77777777" w:rsidR="00032D35" w:rsidRPr="00707F4F" w:rsidRDefault="00032D35" w:rsidP="00DF281E">
            <w:pPr>
              <w:rPr>
                <w:rFonts w:eastAsia="Arial" w:cs="Arial"/>
              </w:rPr>
            </w:pPr>
            <w:r w:rsidRPr="00707F4F">
              <w:rPr>
                <w:rFonts w:eastAsia="Arial" w:cs="Arial"/>
              </w:rPr>
              <w:t>Paslaugų teikėjo įrangos gamintojo funkcinė specifikacija su nuoroda į aprašomą reikalavimą, bei įrangos tiekėjo ir/arba Paslaugų teikėjo patvirtinantis dokumentas.</w:t>
            </w:r>
          </w:p>
        </w:tc>
      </w:tr>
      <w:tr w:rsidR="00032D35" w:rsidRPr="00707F4F" w14:paraId="509EC727" w14:textId="77777777" w:rsidTr="00DF281E">
        <w:tc>
          <w:tcPr>
            <w:tcW w:w="550" w:type="dxa"/>
            <w:vAlign w:val="center"/>
          </w:tcPr>
          <w:p w14:paraId="2883FB84" w14:textId="77777777" w:rsidR="00032D35" w:rsidRPr="00707F4F" w:rsidRDefault="00032D35" w:rsidP="00DF281E">
            <w:pPr>
              <w:rPr>
                <w:rFonts w:eastAsia="Arial" w:cs="Arial"/>
              </w:rPr>
            </w:pPr>
            <w:r w:rsidRPr="00707F4F">
              <w:rPr>
                <w:rFonts w:eastAsia="Arial" w:cs="Arial"/>
              </w:rPr>
              <w:t>3.</w:t>
            </w:r>
          </w:p>
        </w:tc>
        <w:tc>
          <w:tcPr>
            <w:tcW w:w="9368" w:type="dxa"/>
            <w:gridSpan w:val="2"/>
          </w:tcPr>
          <w:p w14:paraId="6A54C1E1" w14:textId="77777777" w:rsidR="00032D35" w:rsidRPr="00707F4F" w:rsidRDefault="00032D35" w:rsidP="00DF281E">
            <w:pPr>
              <w:rPr>
                <w:rFonts w:eastAsia="Arial" w:cs="Arial"/>
                <w:b/>
                <w:bCs/>
              </w:rPr>
            </w:pPr>
            <w:r w:rsidRPr="00707F4F">
              <w:rPr>
                <w:rFonts w:eastAsia="Arial" w:cs="Arial"/>
                <w:b/>
                <w:bCs/>
              </w:rPr>
              <w:t>IVR sistemos funkcionalumas:</w:t>
            </w:r>
          </w:p>
        </w:tc>
      </w:tr>
      <w:tr w:rsidR="00032D35" w:rsidRPr="00707F4F" w14:paraId="44B5326D" w14:textId="77777777" w:rsidTr="00DF281E">
        <w:tc>
          <w:tcPr>
            <w:tcW w:w="550" w:type="dxa"/>
            <w:vAlign w:val="center"/>
          </w:tcPr>
          <w:p w14:paraId="764B0B04" w14:textId="77777777" w:rsidR="00032D35" w:rsidRPr="00707F4F" w:rsidRDefault="00032D35" w:rsidP="00DF281E">
            <w:pPr>
              <w:rPr>
                <w:rFonts w:eastAsia="Arial" w:cs="Arial"/>
              </w:rPr>
            </w:pPr>
            <w:r w:rsidRPr="00707F4F">
              <w:rPr>
                <w:rFonts w:eastAsia="Arial" w:cs="Arial"/>
              </w:rPr>
              <w:lastRenderedPageBreak/>
              <w:t>3.1.</w:t>
            </w:r>
          </w:p>
        </w:tc>
        <w:tc>
          <w:tcPr>
            <w:tcW w:w="4690" w:type="dxa"/>
            <w:vAlign w:val="center"/>
          </w:tcPr>
          <w:p w14:paraId="37F28F37" w14:textId="77777777" w:rsidR="00032D35" w:rsidRPr="00707F4F" w:rsidRDefault="00032D35" w:rsidP="00DF281E">
            <w:pPr>
              <w:rPr>
                <w:rFonts w:eastAsia="Arial" w:cs="Arial"/>
              </w:rPr>
            </w:pPr>
            <w:r w:rsidRPr="00707F4F">
              <w:rPr>
                <w:rFonts w:eastAsia="Arial" w:cs="Arial"/>
              </w:rPr>
              <w:t>Skambučių skirstymas IVR sistemos pagalba pagal DTMF pasirinkimus.</w:t>
            </w:r>
          </w:p>
        </w:tc>
        <w:tc>
          <w:tcPr>
            <w:tcW w:w="4678" w:type="dxa"/>
            <w:vAlign w:val="center"/>
          </w:tcPr>
          <w:p w14:paraId="6F6D0712" w14:textId="77777777" w:rsidR="00032D35" w:rsidRPr="00707F4F" w:rsidRDefault="00032D35" w:rsidP="00DF281E">
            <w:pPr>
              <w:rPr>
                <w:rFonts w:eastAsia="Arial" w:cs="Arial"/>
              </w:rPr>
            </w:pPr>
            <w:r w:rsidRPr="00707F4F">
              <w:rPr>
                <w:rFonts w:eastAsia="Arial" w:cs="Arial"/>
              </w:rPr>
              <w:t>Paslaugų teikėjo įrangos gamintojo funkcinė specifikacija su nuoroda į aprašomą reikalavimą, bei įrangos tiekėjo ir/arba Paslaugų teikėjo patvirtinantis dokumentas.</w:t>
            </w:r>
          </w:p>
        </w:tc>
      </w:tr>
      <w:tr w:rsidR="00032D35" w:rsidRPr="00707F4F" w14:paraId="2209DFD7" w14:textId="77777777" w:rsidTr="00DF281E">
        <w:tc>
          <w:tcPr>
            <w:tcW w:w="550" w:type="dxa"/>
            <w:vAlign w:val="center"/>
          </w:tcPr>
          <w:p w14:paraId="765C6738" w14:textId="77777777" w:rsidR="00032D35" w:rsidRPr="00707F4F" w:rsidRDefault="00032D35" w:rsidP="00DF281E">
            <w:pPr>
              <w:rPr>
                <w:rFonts w:eastAsia="Arial" w:cs="Arial"/>
              </w:rPr>
            </w:pPr>
            <w:r w:rsidRPr="00707F4F">
              <w:rPr>
                <w:rFonts w:eastAsia="Arial" w:cs="Arial"/>
              </w:rPr>
              <w:t>3.2.</w:t>
            </w:r>
          </w:p>
        </w:tc>
        <w:tc>
          <w:tcPr>
            <w:tcW w:w="4690" w:type="dxa"/>
            <w:vAlign w:val="center"/>
          </w:tcPr>
          <w:p w14:paraId="51F0D790" w14:textId="77777777" w:rsidR="00032D35" w:rsidRPr="00707F4F" w:rsidRDefault="00032D35" w:rsidP="00DF281E">
            <w:pPr>
              <w:rPr>
                <w:rFonts w:eastAsia="Arial" w:cs="Arial"/>
              </w:rPr>
            </w:pPr>
            <w:r w:rsidRPr="00707F4F">
              <w:rPr>
                <w:rFonts w:eastAsia="Arial" w:cs="Arial"/>
              </w:rPr>
              <w:t>Suasmenintos informacijos iš išorinių duomenų bazių transliavimas Interesantams atpažįstant Interesantą pagal telefono numerį (pvz., informacija apie gedimus ir gedimų lokaciją, pašalinimo laiką; Interesanto įmokas; skolas ir pan.) su kintamais laukais.</w:t>
            </w:r>
          </w:p>
        </w:tc>
        <w:tc>
          <w:tcPr>
            <w:tcW w:w="4678" w:type="dxa"/>
            <w:vAlign w:val="center"/>
          </w:tcPr>
          <w:p w14:paraId="1F8A91D8" w14:textId="77777777" w:rsidR="00032D35" w:rsidRPr="00707F4F" w:rsidRDefault="00032D35" w:rsidP="00DF281E">
            <w:pPr>
              <w:rPr>
                <w:rFonts w:eastAsia="Arial" w:cs="Arial"/>
              </w:rPr>
            </w:pPr>
            <w:r w:rsidRPr="00707F4F">
              <w:rPr>
                <w:rFonts w:eastAsia="Arial" w:cs="Arial"/>
              </w:rPr>
              <w:t>Paslaugų teikėjo įrangos gamintojo funkcinė specifikacija su nuoroda į aprašomą reikalavimą, bei įrangos tiekėjo ir/arba Paslaugų teikėjo patvirtinantis dokumentas.</w:t>
            </w:r>
          </w:p>
        </w:tc>
      </w:tr>
      <w:tr w:rsidR="00032D35" w:rsidRPr="00707F4F" w14:paraId="3B2DE342" w14:textId="77777777" w:rsidTr="00DF281E">
        <w:tc>
          <w:tcPr>
            <w:tcW w:w="550" w:type="dxa"/>
            <w:vAlign w:val="center"/>
          </w:tcPr>
          <w:p w14:paraId="6FDD02CF" w14:textId="77777777" w:rsidR="00032D35" w:rsidRPr="00707F4F" w:rsidRDefault="00032D35" w:rsidP="00DF281E">
            <w:pPr>
              <w:rPr>
                <w:rFonts w:eastAsia="Arial" w:cs="Arial"/>
              </w:rPr>
            </w:pPr>
            <w:r w:rsidRPr="00707F4F">
              <w:rPr>
                <w:rFonts w:eastAsia="Arial" w:cs="Arial"/>
              </w:rPr>
              <w:t>3.3.</w:t>
            </w:r>
          </w:p>
        </w:tc>
        <w:tc>
          <w:tcPr>
            <w:tcW w:w="4690" w:type="dxa"/>
            <w:vAlign w:val="center"/>
          </w:tcPr>
          <w:p w14:paraId="0CC1B8E3" w14:textId="77777777" w:rsidR="00032D35" w:rsidRPr="00707F4F" w:rsidRDefault="00032D35" w:rsidP="00DF281E">
            <w:pPr>
              <w:rPr>
                <w:rFonts w:eastAsia="Arial" w:cs="Arial"/>
              </w:rPr>
            </w:pPr>
            <w:r w:rsidRPr="00707F4F">
              <w:rPr>
                <w:rFonts w:eastAsia="Arial" w:cs="Arial"/>
              </w:rPr>
              <w:t>IVR DTMF kodų (Interesanto telefonu įvestų kodų) informacijos (telefono numeris, Interesanto kodas ir pan.) interpretavimas / atpažinimas duomenų bazėje.</w:t>
            </w:r>
          </w:p>
        </w:tc>
        <w:tc>
          <w:tcPr>
            <w:tcW w:w="4678" w:type="dxa"/>
            <w:vAlign w:val="center"/>
          </w:tcPr>
          <w:p w14:paraId="7EDE8F56" w14:textId="77777777" w:rsidR="00032D35" w:rsidRPr="00707F4F" w:rsidRDefault="00032D35" w:rsidP="00DF281E">
            <w:pPr>
              <w:rPr>
                <w:rFonts w:eastAsia="Arial" w:cs="Arial"/>
              </w:rPr>
            </w:pPr>
            <w:r w:rsidRPr="00707F4F">
              <w:rPr>
                <w:rFonts w:eastAsia="Arial" w:cs="Arial"/>
              </w:rPr>
              <w:t>Paslaugų teikėjo įrangos gamintojo funkcinė specifikacija su nuoroda į aprašomą reikalavimą, bei įrangos tiekėjo ir/arba Paslaugų teikėjo patvirtinantis dokumentas.</w:t>
            </w:r>
          </w:p>
        </w:tc>
      </w:tr>
      <w:tr w:rsidR="00032D35" w:rsidRPr="00707F4F" w14:paraId="3A6C799B" w14:textId="77777777" w:rsidTr="00DF281E">
        <w:tc>
          <w:tcPr>
            <w:tcW w:w="550" w:type="dxa"/>
            <w:vAlign w:val="center"/>
          </w:tcPr>
          <w:p w14:paraId="6A742F1E" w14:textId="77777777" w:rsidR="00032D35" w:rsidRPr="00707F4F" w:rsidRDefault="00032D35" w:rsidP="00DF281E">
            <w:pPr>
              <w:rPr>
                <w:rFonts w:eastAsia="Arial" w:cs="Arial"/>
              </w:rPr>
            </w:pPr>
            <w:r w:rsidRPr="00707F4F">
              <w:rPr>
                <w:rFonts w:eastAsia="Arial" w:cs="Arial"/>
              </w:rPr>
              <w:t>3.4.</w:t>
            </w:r>
          </w:p>
        </w:tc>
        <w:tc>
          <w:tcPr>
            <w:tcW w:w="4690" w:type="dxa"/>
            <w:vAlign w:val="center"/>
          </w:tcPr>
          <w:p w14:paraId="0640916E" w14:textId="77777777" w:rsidR="00032D35" w:rsidRPr="00707F4F" w:rsidRDefault="00032D35" w:rsidP="00DF281E">
            <w:pPr>
              <w:rPr>
                <w:rFonts w:eastAsia="Arial" w:cs="Arial"/>
              </w:rPr>
            </w:pPr>
            <w:r w:rsidRPr="00707F4F">
              <w:rPr>
                <w:rFonts w:eastAsia="Arial" w:cs="Arial"/>
              </w:rPr>
              <w:t>Automatinė perskambinimo galimybė Interesantui pačiam IVR pasirinkus šią galimybę (išklausius IVR pranešimą užsiregistruoti perskambinimo paslaugai).</w:t>
            </w:r>
          </w:p>
          <w:p w14:paraId="7617E247" w14:textId="77777777" w:rsidR="00032D35" w:rsidRPr="00707F4F" w:rsidRDefault="00032D35" w:rsidP="00DF281E">
            <w:pPr>
              <w:rPr>
                <w:rFonts w:eastAsia="Arial" w:cs="Arial"/>
              </w:rPr>
            </w:pPr>
            <w:r w:rsidRPr="00707F4F">
              <w:rPr>
                <w:rFonts w:eastAsia="Arial" w:cs="Arial"/>
              </w:rPr>
              <w:t xml:space="preserve">Paslauga dinaminė, aktyvuojama pagal su Klientu suderintą procedūrą. </w:t>
            </w:r>
          </w:p>
          <w:p w14:paraId="0D50BC46" w14:textId="77777777" w:rsidR="00032D35" w:rsidRPr="00707F4F" w:rsidRDefault="00032D35" w:rsidP="00DF281E">
            <w:pPr>
              <w:rPr>
                <w:rFonts w:eastAsia="Arial" w:cs="Arial"/>
              </w:rPr>
            </w:pPr>
            <w:r w:rsidRPr="00707F4F">
              <w:rPr>
                <w:rFonts w:eastAsia="Arial" w:cs="Arial"/>
              </w:rPr>
              <w:t>Perskambinimo paslauga pagal poreikį turi / gali būti ne visose šakose – poreikis / linijos kuriose turi būti numatyta paslauga derinamos vykdant Sutartį.</w:t>
            </w:r>
          </w:p>
        </w:tc>
        <w:tc>
          <w:tcPr>
            <w:tcW w:w="4678" w:type="dxa"/>
            <w:vAlign w:val="center"/>
          </w:tcPr>
          <w:p w14:paraId="6D539448" w14:textId="77777777" w:rsidR="00032D35" w:rsidRPr="00707F4F" w:rsidRDefault="00032D35" w:rsidP="00DF281E">
            <w:pPr>
              <w:rPr>
                <w:rFonts w:eastAsia="Arial" w:cs="Arial"/>
              </w:rPr>
            </w:pPr>
            <w:r w:rsidRPr="00707F4F">
              <w:rPr>
                <w:rFonts w:eastAsia="Arial" w:cs="Arial"/>
              </w:rPr>
              <w:t>Paslaugų teikėjo įrangos gamintojo funkcinė specifikacija su nuoroda į aprašomą reikalavimą, bei įrangos tiekėjo ir/arba Paslaugų teikėjo patvirtinantis dokumentas.</w:t>
            </w:r>
          </w:p>
        </w:tc>
      </w:tr>
      <w:tr w:rsidR="00032D35" w:rsidRPr="00707F4F" w14:paraId="7450E2BD" w14:textId="77777777" w:rsidTr="00DF281E">
        <w:tc>
          <w:tcPr>
            <w:tcW w:w="550" w:type="dxa"/>
            <w:vAlign w:val="center"/>
          </w:tcPr>
          <w:p w14:paraId="6E81F510" w14:textId="77777777" w:rsidR="00032D35" w:rsidRPr="00707F4F" w:rsidRDefault="00032D35" w:rsidP="00DF281E">
            <w:pPr>
              <w:rPr>
                <w:rFonts w:eastAsia="Arial" w:cs="Arial"/>
              </w:rPr>
            </w:pPr>
            <w:r w:rsidRPr="00707F4F">
              <w:rPr>
                <w:rFonts w:eastAsia="Arial" w:cs="Arial"/>
              </w:rPr>
              <w:t>3.5.</w:t>
            </w:r>
          </w:p>
        </w:tc>
        <w:tc>
          <w:tcPr>
            <w:tcW w:w="4690" w:type="dxa"/>
            <w:vAlign w:val="center"/>
          </w:tcPr>
          <w:p w14:paraId="0AA36B24" w14:textId="77777777" w:rsidR="00032D35" w:rsidRPr="00707F4F" w:rsidRDefault="00032D35" w:rsidP="00DF281E">
            <w:pPr>
              <w:rPr>
                <w:rFonts w:eastAsia="Arial" w:cs="Arial"/>
              </w:rPr>
            </w:pPr>
            <w:r w:rsidRPr="00707F4F">
              <w:rPr>
                <w:rFonts w:eastAsia="Arial" w:cs="Arial"/>
              </w:rPr>
              <w:t>Galimybė peradresuoti Interesanto skambutį trečiosioms šalims, Paslaugų teikėjo darbuotojams neatsiliepus nustatytą laiką ar pagal suderintą skirstymo schemą.</w:t>
            </w:r>
          </w:p>
        </w:tc>
        <w:tc>
          <w:tcPr>
            <w:tcW w:w="4678" w:type="dxa"/>
            <w:vAlign w:val="center"/>
          </w:tcPr>
          <w:p w14:paraId="3A51EF2A" w14:textId="77777777" w:rsidR="00032D35" w:rsidRPr="00707F4F" w:rsidRDefault="00032D35" w:rsidP="00DF281E">
            <w:pPr>
              <w:rPr>
                <w:rFonts w:eastAsia="Arial" w:cs="Arial"/>
              </w:rPr>
            </w:pPr>
            <w:r w:rsidRPr="00707F4F">
              <w:rPr>
                <w:rFonts w:eastAsia="Arial" w:cs="Arial"/>
              </w:rPr>
              <w:t>Paslaugų teikėjo įrangos gamintojo funkcinė specifikacija su nuoroda į aprašomą reikalavimą, bei įrangos tiekėjo ir/arba Paslaugų teikėjo patvirtinantis dokumentas.</w:t>
            </w:r>
          </w:p>
        </w:tc>
      </w:tr>
      <w:tr w:rsidR="00032D35" w:rsidRPr="00707F4F" w14:paraId="39265A51" w14:textId="77777777" w:rsidTr="00DF281E">
        <w:tc>
          <w:tcPr>
            <w:tcW w:w="550" w:type="dxa"/>
            <w:vAlign w:val="center"/>
          </w:tcPr>
          <w:p w14:paraId="5E176D9C" w14:textId="77777777" w:rsidR="00032D35" w:rsidRPr="00707F4F" w:rsidRDefault="00032D35" w:rsidP="00DF281E">
            <w:pPr>
              <w:rPr>
                <w:rFonts w:eastAsia="Arial" w:cs="Arial"/>
              </w:rPr>
            </w:pPr>
            <w:r w:rsidRPr="00707F4F">
              <w:rPr>
                <w:rFonts w:eastAsia="Arial" w:cs="Arial"/>
              </w:rPr>
              <w:t xml:space="preserve">3.6. </w:t>
            </w:r>
          </w:p>
        </w:tc>
        <w:tc>
          <w:tcPr>
            <w:tcW w:w="4690" w:type="dxa"/>
            <w:vAlign w:val="center"/>
          </w:tcPr>
          <w:p w14:paraId="43D4EABD" w14:textId="77777777" w:rsidR="00032D35" w:rsidRPr="00707F4F" w:rsidRDefault="00032D35" w:rsidP="00DF281E">
            <w:pPr>
              <w:rPr>
                <w:rFonts w:eastAsia="Arial" w:cs="Arial"/>
              </w:rPr>
            </w:pPr>
            <w:r w:rsidRPr="00707F4F">
              <w:rPr>
                <w:rFonts w:eastAsia="Arial" w:cs="Arial"/>
              </w:rPr>
              <w:t>Galimybė taikyti balso technologijos sprendimą, kaip TTS (text-to-Speech)-to-Speech), kuris:</w:t>
            </w:r>
          </w:p>
          <w:p w14:paraId="5A3E322B" w14:textId="77777777" w:rsidR="00032D35" w:rsidRPr="00707F4F" w:rsidRDefault="00032D35" w:rsidP="00DF281E">
            <w:pPr>
              <w:rPr>
                <w:rFonts w:eastAsia="Arial" w:cs="Arial"/>
              </w:rPr>
            </w:pPr>
            <w:r w:rsidRPr="00707F4F">
              <w:rPr>
                <w:rFonts w:eastAsia="Arial" w:cs="Arial"/>
              </w:rPr>
              <w:t>generuoja garsinius pranešimus lietuvių kalba;</w:t>
            </w:r>
          </w:p>
          <w:p w14:paraId="1F178FD6" w14:textId="77777777" w:rsidR="00032D35" w:rsidRPr="00707F4F" w:rsidRDefault="00032D35" w:rsidP="00DF281E">
            <w:pPr>
              <w:rPr>
                <w:rFonts w:eastAsia="Arial" w:cs="Arial"/>
              </w:rPr>
            </w:pPr>
            <w:r w:rsidRPr="00707F4F">
              <w:rPr>
                <w:rFonts w:eastAsia="Arial" w:cs="Arial"/>
              </w:rPr>
              <w:t>palaiko personalizuotą turinį (pvz., duomenų įterpimą į balso pranešimą realiu laiku);</w:t>
            </w:r>
          </w:p>
          <w:p w14:paraId="65F5D404" w14:textId="77777777" w:rsidR="00032D35" w:rsidRPr="00707F4F" w:rsidRDefault="00032D35" w:rsidP="00DF281E">
            <w:pPr>
              <w:rPr>
                <w:rFonts w:eastAsia="Arial" w:cs="Arial"/>
              </w:rPr>
            </w:pPr>
            <w:r w:rsidRPr="00707F4F">
              <w:rPr>
                <w:rFonts w:eastAsia="Arial" w:cs="Arial"/>
              </w:rPr>
              <w:t>užtikrina aiškų, natūralų balso skambesį;</w:t>
            </w:r>
          </w:p>
          <w:p w14:paraId="22D37E0A" w14:textId="77777777" w:rsidR="00032D35" w:rsidRPr="00707F4F" w:rsidRDefault="00032D35" w:rsidP="00DF281E">
            <w:pPr>
              <w:rPr>
                <w:rFonts w:eastAsia="Arial" w:cs="Arial"/>
              </w:rPr>
            </w:pPr>
            <w:r w:rsidRPr="00707F4F">
              <w:rPr>
                <w:rFonts w:eastAsia="Arial" w:cs="Arial"/>
              </w:rPr>
              <w:t>reaguoja realiu laiku – TTS atsako trukmė nuo užklausos pateikimo iki balso išvesties pradžios neturi viršyti 1 sekundės;</w:t>
            </w:r>
          </w:p>
        </w:tc>
        <w:tc>
          <w:tcPr>
            <w:tcW w:w="4678" w:type="dxa"/>
            <w:vAlign w:val="center"/>
          </w:tcPr>
          <w:p w14:paraId="2696FE48" w14:textId="77777777" w:rsidR="00032D35" w:rsidRPr="00707F4F" w:rsidRDefault="00032D35" w:rsidP="00DF281E">
            <w:pPr>
              <w:rPr>
                <w:rFonts w:eastAsia="Arial" w:cs="Arial"/>
              </w:rPr>
            </w:pPr>
            <w:r w:rsidRPr="00707F4F">
              <w:rPr>
                <w:rFonts w:eastAsia="Arial" w:cs="Arial"/>
              </w:rPr>
              <w:t>Paslaugų teikėjo įrangos gamintojo funkcinė specifikacija su nuoroda į aprašomą reikalavimą, bei įrangos tiekėjo ir/arba Paslaugų teikėjo patvirtinantis dokumentas.</w:t>
            </w:r>
          </w:p>
          <w:p w14:paraId="09A5CFED" w14:textId="77777777" w:rsidR="00032D35" w:rsidRPr="00707F4F" w:rsidRDefault="00032D35" w:rsidP="00DF281E">
            <w:pPr>
              <w:rPr>
                <w:rFonts w:eastAsia="Arial" w:cs="Arial"/>
              </w:rPr>
            </w:pPr>
            <w:r w:rsidRPr="00707F4F">
              <w:rPr>
                <w:rFonts w:eastAsia="Arial" w:cs="Arial"/>
              </w:rPr>
              <w:t>Pademonstravimas veikiančio patvirtinamas TTS/STT veikimas lietuvių kalba, tikslumas ir reakcijos laikas (video įrašas).</w:t>
            </w:r>
          </w:p>
        </w:tc>
      </w:tr>
      <w:tr w:rsidR="00032D35" w:rsidRPr="00707F4F" w14:paraId="443F92A1" w14:textId="77777777" w:rsidTr="00DF281E">
        <w:tc>
          <w:tcPr>
            <w:tcW w:w="550" w:type="dxa"/>
            <w:vAlign w:val="center"/>
          </w:tcPr>
          <w:p w14:paraId="0F639724" w14:textId="77777777" w:rsidR="00032D35" w:rsidRPr="00707F4F" w:rsidRDefault="00032D35" w:rsidP="00DF281E">
            <w:pPr>
              <w:rPr>
                <w:rFonts w:eastAsia="Arial" w:cs="Arial"/>
              </w:rPr>
            </w:pPr>
            <w:r w:rsidRPr="00707F4F">
              <w:rPr>
                <w:rFonts w:eastAsia="Arial" w:cs="Arial"/>
              </w:rPr>
              <w:t>3.7.</w:t>
            </w:r>
          </w:p>
        </w:tc>
        <w:tc>
          <w:tcPr>
            <w:tcW w:w="4690" w:type="dxa"/>
            <w:vAlign w:val="center"/>
          </w:tcPr>
          <w:p w14:paraId="7AA9FF04" w14:textId="77777777" w:rsidR="00032D35" w:rsidRPr="00707F4F" w:rsidRDefault="00032D35" w:rsidP="00DF281E">
            <w:pPr>
              <w:rPr>
                <w:rFonts w:eastAsia="Arial" w:cs="Arial"/>
              </w:rPr>
            </w:pPr>
            <w:r w:rsidRPr="00707F4F">
              <w:rPr>
                <w:rFonts w:eastAsia="Arial" w:cs="Arial"/>
              </w:rPr>
              <w:t>Galimybė taikyti balso technologijos sprendimą kaip STT (Speech-to-Text), kuris:</w:t>
            </w:r>
          </w:p>
          <w:p w14:paraId="66A92C78" w14:textId="77777777" w:rsidR="00032D35" w:rsidRPr="00707F4F" w:rsidRDefault="00032D35" w:rsidP="00DF281E">
            <w:pPr>
              <w:rPr>
                <w:rFonts w:eastAsia="Arial" w:cs="Arial"/>
              </w:rPr>
            </w:pPr>
            <w:r w:rsidRPr="00707F4F">
              <w:rPr>
                <w:rFonts w:eastAsia="Arial" w:cs="Arial"/>
              </w:rPr>
              <w:t>atpažįsta lietuvių kalbą, taip pat pagrindinius klientų atsakymų modelius („taip“, „ne“, „sąskaitos likutis“, „sutartis“, „adresas“ ir pan.);</w:t>
            </w:r>
          </w:p>
          <w:p w14:paraId="031BE6B7" w14:textId="77777777" w:rsidR="00032D35" w:rsidRPr="00707F4F" w:rsidRDefault="00032D35" w:rsidP="00DF281E">
            <w:pPr>
              <w:rPr>
                <w:rFonts w:eastAsia="Arial" w:cs="Arial"/>
              </w:rPr>
            </w:pPr>
            <w:r w:rsidRPr="00707F4F">
              <w:rPr>
                <w:rFonts w:eastAsia="Arial" w:cs="Arial"/>
              </w:rPr>
              <w:t>veikia realaus laiko režimu, leidžiant sistemai iš karto reaguoti į kliento ištartą informaciją;</w:t>
            </w:r>
          </w:p>
          <w:p w14:paraId="606EBC44" w14:textId="77777777" w:rsidR="00032D35" w:rsidRPr="00707F4F" w:rsidRDefault="00032D35" w:rsidP="00DF281E">
            <w:pPr>
              <w:rPr>
                <w:rFonts w:eastAsia="Arial" w:cs="Arial"/>
              </w:rPr>
            </w:pPr>
            <w:r w:rsidRPr="00707F4F">
              <w:rPr>
                <w:rFonts w:eastAsia="Arial" w:cs="Arial"/>
              </w:rPr>
              <w:t>užtikrina duomenų konfidencialumą – STT duomenys (balso įrašai ir jų transkripcijos) turi būti apdorojami ir saugomi laikantis BDAR reikalavimų;</w:t>
            </w:r>
          </w:p>
          <w:p w14:paraId="133968FB" w14:textId="77777777" w:rsidR="00032D35" w:rsidRPr="00707F4F" w:rsidRDefault="00032D35" w:rsidP="00DF281E">
            <w:pPr>
              <w:rPr>
                <w:rFonts w:eastAsia="Arial" w:cs="Arial"/>
              </w:rPr>
            </w:pPr>
            <w:r w:rsidRPr="00707F4F">
              <w:rPr>
                <w:rFonts w:eastAsia="Arial" w:cs="Arial"/>
              </w:rPr>
              <w:t>leidžia saugią integraciją su kitomis sistemomis per API.</w:t>
            </w:r>
          </w:p>
        </w:tc>
        <w:tc>
          <w:tcPr>
            <w:tcW w:w="4678" w:type="dxa"/>
            <w:vAlign w:val="center"/>
          </w:tcPr>
          <w:p w14:paraId="1C7D1B5C" w14:textId="77777777" w:rsidR="00032D35" w:rsidRPr="00707F4F" w:rsidRDefault="00032D35" w:rsidP="00DF281E">
            <w:pPr>
              <w:rPr>
                <w:rFonts w:eastAsia="Arial" w:cs="Arial"/>
              </w:rPr>
            </w:pPr>
            <w:r w:rsidRPr="00707F4F">
              <w:rPr>
                <w:rFonts w:eastAsia="Arial" w:cs="Arial"/>
              </w:rPr>
              <w:t>Paslaugų teikėjo įrangos gamintojo funkcinė specifikacija su nuoroda į aprašomą reikalavimą, bei įrangos tiekėjo ir/arba Paslaugų teikėjo patvirtinantis dokumentas.</w:t>
            </w:r>
          </w:p>
          <w:p w14:paraId="068F586A" w14:textId="77777777" w:rsidR="00032D35" w:rsidRPr="00707F4F" w:rsidRDefault="00032D35" w:rsidP="00DF281E">
            <w:pPr>
              <w:rPr>
                <w:rFonts w:eastAsia="Arial" w:cs="Arial"/>
              </w:rPr>
            </w:pPr>
            <w:r w:rsidRPr="00707F4F">
              <w:rPr>
                <w:rFonts w:eastAsia="Arial" w:cs="Arial"/>
              </w:rPr>
              <w:t>Pademonstravimas veikiančio patvirtinamas TTS/STT veikimas lietuvių kalba, tikslumas ir reakcijos laikas (video įrašas).</w:t>
            </w:r>
          </w:p>
        </w:tc>
      </w:tr>
      <w:tr w:rsidR="00032D35" w:rsidRPr="00707F4F" w14:paraId="75874E17" w14:textId="77777777" w:rsidTr="00DF281E">
        <w:tc>
          <w:tcPr>
            <w:tcW w:w="550" w:type="dxa"/>
            <w:vAlign w:val="center"/>
          </w:tcPr>
          <w:p w14:paraId="55E90633" w14:textId="77777777" w:rsidR="00032D35" w:rsidRPr="00707F4F" w:rsidRDefault="00032D35" w:rsidP="00DF281E">
            <w:pPr>
              <w:rPr>
                <w:rFonts w:eastAsia="Arial" w:cs="Arial"/>
              </w:rPr>
            </w:pPr>
            <w:r w:rsidRPr="00707F4F">
              <w:rPr>
                <w:rFonts w:eastAsia="Arial" w:cs="Arial"/>
              </w:rPr>
              <w:t>4.</w:t>
            </w:r>
          </w:p>
        </w:tc>
        <w:tc>
          <w:tcPr>
            <w:tcW w:w="9368" w:type="dxa"/>
            <w:gridSpan w:val="2"/>
          </w:tcPr>
          <w:p w14:paraId="679FB8F4" w14:textId="77777777" w:rsidR="00032D35" w:rsidRPr="00707F4F" w:rsidRDefault="00032D35" w:rsidP="00DF281E">
            <w:pPr>
              <w:rPr>
                <w:rFonts w:eastAsia="Arial" w:cs="Arial"/>
                <w:b/>
                <w:bCs/>
              </w:rPr>
            </w:pPr>
            <w:r w:rsidRPr="00707F4F">
              <w:rPr>
                <w:rFonts w:eastAsia="Arial" w:cs="Arial"/>
                <w:b/>
                <w:bCs/>
              </w:rPr>
              <w:t>Automatinis išeinančių skambučių generavimas (galimybė automatiškai generuoti skambučius naudojant skirtingus skambinimo būdus):</w:t>
            </w:r>
          </w:p>
        </w:tc>
      </w:tr>
      <w:tr w:rsidR="00032D35" w:rsidRPr="00707F4F" w14:paraId="0609E234" w14:textId="77777777" w:rsidTr="00DF281E">
        <w:tc>
          <w:tcPr>
            <w:tcW w:w="550" w:type="dxa"/>
            <w:vAlign w:val="center"/>
          </w:tcPr>
          <w:p w14:paraId="62CBC64F" w14:textId="77777777" w:rsidR="00032D35" w:rsidRPr="00707F4F" w:rsidRDefault="00032D35" w:rsidP="00DF281E">
            <w:pPr>
              <w:rPr>
                <w:rFonts w:eastAsia="Arial" w:cs="Arial"/>
              </w:rPr>
            </w:pPr>
            <w:r w:rsidRPr="00707F4F">
              <w:rPr>
                <w:rFonts w:eastAsia="Arial" w:cs="Arial"/>
              </w:rPr>
              <w:t>4.1.</w:t>
            </w:r>
          </w:p>
        </w:tc>
        <w:tc>
          <w:tcPr>
            <w:tcW w:w="4690" w:type="dxa"/>
            <w:vAlign w:val="center"/>
          </w:tcPr>
          <w:p w14:paraId="3E83AB94" w14:textId="77777777" w:rsidR="00032D35" w:rsidRPr="00707F4F" w:rsidRDefault="00032D35" w:rsidP="00DF281E">
            <w:pPr>
              <w:rPr>
                <w:rFonts w:eastAsia="Arial" w:cs="Arial"/>
              </w:rPr>
            </w:pPr>
            <w:r w:rsidRPr="00707F4F">
              <w:rPr>
                <w:rFonts w:eastAsia="Arial" w:cs="Arial"/>
              </w:rPr>
              <w:t>Skambutis generuojamas Paslaugų teikėjo iniciatyva, paspaudus skambinimo mygtuką.</w:t>
            </w:r>
          </w:p>
        </w:tc>
        <w:tc>
          <w:tcPr>
            <w:tcW w:w="4678" w:type="dxa"/>
            <w:vAlign w:val="center"/>
          </w:tcPr>
          <w:p w14:paraId="5C5A0F4D" w14:textId="77777777" w:rsidR="00032D35" w:rsidRPr="00707F4F" w:rsidRDefault="00032D35" w:rsidP="00DF281E">
            <w:pPr>
              <w:rPr>
                <w:rFonts w:eastAsia="Arial" w:cs="Arial"/>
              </w:rPr>
            </w:pPr>
            <w:r w:rsidRPr="00707F4F">
              <w:rPr>
                <w:rFonts w:eastAsia="Arial" w:cs="Arial"/>
              </w:rPr>
              <w:t>Paslaugų teikėjo įrangos gamintojo funkcinė specifikacija su nuoroda į aprašomą reikalavimą, bei įrangos tiekėjo ir/arba Paslaugų teikėjo patvirtinantis dokumentas.</w:t>
            </w:r>
          </w:p>
        </w:tc>
      </w:tr>
      <w:tr w:rsidR="00032D35" w:rsidRPr="00707F4F" w14:paraId="354A3E99" w14:textId="77777777" w:rsidTr="00DF281E">
        <w:tc>
          <w:tcPr>
            <w:tcW w:w="550" w:type="dxa"/>
            <w:vAlign w:val="center"/>
          </w:tcPr>
          <w:p w14:paraId="4437A794" w14:textId="77777777" w:rsidR="00032D35" w:rsidRPr="00707F4F" w:rsidRDefault="00032D35" w:rsidP="00DF281E">
            <w:pPr>
              <w:rPr>
                <w:rFonts w:eastAsia="Arial" w:cs="Arial"/>
              </w:rPr>
            </w:pPr>
            <w:r w:rsidRPr="00707F4F">
              <w:rPr>
                <w:rFonts w:eastAsia="Arial" w:cs="Arial"/>
              </w:rPr>
              <w:t>4.2.</w:t>
            </w:r>
          </w:p>
        </w:tc>
        <w:tc>
          <w:tcPr>
            <w:tcW w:w="4690" w:type="dxa"/>
            <w:vAlign w:val="center"/>
          </w:tcPr>
          <w:p w14:paraId="2624A592" w14:textId="77777777" w:rsidR="00032D35" w:rsidRPr="00707F4F" w:rsidRDefault="00032D35" w:rsidP="00DF281E">
            <w:pPr>
              <w:rPr>
                <w:rFonts w:eastAsia="Arial" w:cs="Arial"/>
              </w:rPr>
            </w:pPr>
            <w:r w:rsidRPr="00707F4F">
              <w:rPr>
                <w:rFonts w:eastAsia="Arial" w:cs="Arial"/>
              </w:rPr>
              <w:t>Sistema automatiškai generuoja daugiau skambučių, kiek yra laisvų darbuotojų.</w:t>
            </w:r>
          </w:p>
        </w:tc>
        <w:tc>
          <w:tcPr>
            <w:tcW w:w="4678" w:type="dxa"/>
            <w:vAlign w:val="center"/>
          </w:tcPr>
          <w:p w14:paraId="66F08C7B" w14:textId="77777777" w:rsidR="00032D35" w:rsidRPr="00707F4F" w:rsidRDefault="00032D35" w:rsidP="00DF281E">
            <w:pPr>
              <w:rPr>
                <w:rFonts w:eastAsia="Arial" w:cs="Arial"/>
              </w:rPr>
            </w:pPr>
            <w:r w:rsidRPr="00707F4F">
              <w:rPr>
                <w:rFonts w:eastAsia="Arial" w:cs="Arial"/>
              </w:rPr>
              <w:t xml:space="preserve">Paslaugų teikėjo įrangos gamintojo funkcinė specifikacija su nuoroda į aprašomą </w:t>
            </w:r>
            <w:r w:rsidRPr="00707F4F">
              <w:rPr>
                <w:rFonts w:eastAsia="Arial" w:cs="Arial"/>
              </w:rPr>
              <w:lastRenderedPageBreak/>
              <w:t>reikalavimą, bei įrangos tiekėjo ir/arba Paslaugų teikėjo patvirtinantis dokumentas.</w:t>
            </w:r>
          </w:p>
        </w:tc>
      </w:tr>
      <w:tr w:rsidR="00032D35" w:rsidRPr="00707F4F" w14:paraId="5CF5AE60" w14:textId="77777777" w:rsidTr="00DF281E">
        <w:tc>
          <w:tcPr>
            <w:tcW w:w="550" w:type="dxa"/>
            <w:vAlign w:val="center"/>
          </w:tcPr>
          <w:p w14:paraId="7C504D58" w14:textId="77777777" w:rsidR="00032D35" w:rsidRPr="00707F4F" w:rsidRDefault="00032D35" w:rsidP="00DF281E">
            <w:pPr>
              <w:rPr>
                <w:rFonts w:eastAsia="Arial" w:cs="Arial"/>
              </w:rPr>
            </w:pPr>
            <w:r w:rsidRPr="00707F4F">
              <w:rPr>
                <w:rFonts w:eastAsia="Arial" w:cs="Arial"/>
              </w:rPr>
              <w:lastRenderedPageBreak/>
              <w:t>4.3.</w:t>
            </w:r>
          </w:p>
        </w:tc>
        <w:tc>
          <w:tcPr>
            <w:tcW w:w="4690" w:type="dxa"/>
            <w:vAlign w:val="center"/>
          </w:tcPr>
          <w:p w14:paraId="2FB41A09" w14:textId="77777777" w:rsidR="00032D35" w:rsidRPr="00707F4F" w:rsidRDefault="00032D35" w:rsidP="00DF281E">
            <w:pPr>
              <w:rPr>
                <w:rFonts w:eastAsia="Arial" w:cs="Arial"/>
              </w:rPr>
            </w:pPr>
            <w:r w:rsidRPr="00707F4F">
              <w:rPr>
                <w:rFonts w:eastAsia="Arial" w:cs="Arial"/>
              </w:rPr>
              <w:t>Automatinė perskambinimo galimybė pagal neprisiskambinusiųjų sąrašą.</w:t>
            </w:r>
          </w:p>
        </w:tc>
        <w:tc>
          <w:tcPr>
            <w:tcW w:w="4678" w:type="dxa"/>
            <w:vAlign w:val="center"/>
          </w:tcPr>
          <w:p w14:paraId="2B57A8DB" w14:textId="77777777" w:rsidR="00032D35" w:rsidRPr="00707F4F" w:rsidRDefault="00032D35" w:rsidP="00DF281E">
            <w:pPr>
              <w:rPr>
                <w:rFonts w:eastAsia="Arial" w:cs="Arial"/>
              </w:rPr>
            </w:pPr>
            <w:r w:rsidRPr="00707F4F">
              <w:rPr>
                <w:rFonts w:eastAsia="Arial" w:cs="Arial"/>
              </w:rPr>
              <w:t>Paslaugų teikėjo įrangos gamintojo funkcinė specifikacija su nuoroda į aprašomą reikalavimą, bei įrangos tiekėjo ir/arba Paslaugų teikėjo patvirtinantis dokumentas.</w:t>
            </w:r>
          </w:p>
        </w:tc>
      </w:tr>
      <w:tr w:rsidR="00032D35" w:rsidRPr="00707F4F" w14:paraId="53C1713F" w14:textId="77777777" w:rsidTr="00DF281E">
        <w:tc>
          <w:tcPr>
            <w:tcW w:w="550" w:type="dxa"/>
            <w:vAlign w:val="center"/>
          </w:tcPr>
          <w:p w14:paraId="582F8A64" w14:textId="77777777" w:rsidR="00032D35" w:rsidRPr="00707F4F" w:rsidRDefault="00032D35" w:rsidP="00DF281E">
            <w:pPr>
              <w:rPr>
                <w:rFonts w:eastAsia="Arial" w:cs="Arial"/>
              </w:rPr>
            </w:pPr>
            <w:r w:rsidRPr="00707F4F">
              <w:rPr>
                <w:rFonts w:eastAsia="Arial" w:cs="Arial"/>
              </w:rPr>
              <w:t>4.4.</w:t>
            </w:r>
          </w:p>
        </w:tc>
        <w:tc>
          <w:tcPr>
            <w:tcW w:w="4690" w:type="dxa"/>
            <w:vAlign w:val="center"/>
          </w:tcPr>
          <w:p w14:paraId="32DCFF49" w14:textId="77777777" w:rsidR="00032D35" w:rsidRPr="00707F4F" w:rsidRDefault="00032D35" w:rsidP="00DF281E">
            <w:pPr>
              <w:rPr>
                <w:rFonts w:eastAsia="Arial" w:cs="Arial"/>
              </w:rPr>
            </w:pPr>
            <w:r w:rsidRPr="00707F4F">
              <w:rPr>
                <w:rFonts w:eastAsia="Arial" w:cs="Arial"/>
              </w:rPr>
              <w:t>Galimybė vykdyti automatinius skambučius pagal Kliento pateiktus Interesantų sąrašus transliuojant su Klientu suderintą balso pranešimą. Balso pranešimo įrašą paruošia Paslaugų teikėjas ir užtikrina galimybę balso pranešime turėti kintamus laukus (pvz. data, suma, adresus ir pan.)</w:t>
            </w:r>
          </w:p>
        </w:tc>
        <w:tc>
          <w:tcPr>
            <w:tcW w:w="4678" w:type="dxa"/>
            <w:vAlign w:val="center"/>
          </w:tcPr>
          <w:p w14:paraId="633A6F01" w14:textId="77777777" w:rsidR="00032D35" w:rsidRPr="00707F4F" w:rsidRDefault="00032D35" w:rsidP="00DF281E">
            <w:pPr>
              <w:rPr>
                <w:rFonts w:eastAsia="Arial" w:cs="Arial"/>
              </w:rPr>
            </w:pPr>
            <w:r w:rsidRPr="00707F4F">
              <w:rPr>
                <w:rFonts w:eastAsia="Arial" w:cs="Arial"/>
              </w:rPr>
              <w:t>Paslaugų teikėjo įrangos gamintojo funkcinė specifikacija su nuoroda į aprašomą reikalavimą, bei įrangos tiekėjo ir/arba Paslaugų teikėjo patvirtinantis dokumentas.</w:t>
            </w:r>
          </w:p>
        </w:tc>
      </w:tr>
      <w:tr w:rsidR="00032D35" w:rsidRPr="00707F4F" w14:paraId="305A1CED" w14:textId="77777777" w:rsidTr="00DF281E">
        <w:tc>
          <w:tcPr>
            <w:tcW w:w="550" w:type="dxa"/>
            <w:vAlign w:val="center"/>
          </w:tcPr>
          <w:p w14:paraId="3F226FB4" w14:textId="77777777" w:rsidR="00032D35" w:rsidRPr="00707F4F" w:rsidRDefault="00032D35" w:rsidP="00DF281E">
            <w:pPr>
              <w:rPr>
                <w:rFonts w:eastAsia="Arial" w:cs="Arial"/>
              </w:rPr>
            </w:pPr>
            <w:r w:rsidRPr="00707F4F">
              <w:rPr>
                <w:rFonts w:eastAsia="Arial" w:cs="Arial"/>
              </w:rPr>
              <w:t>5.</w:t>
            </w:r>
          </w:p>
        </w:tc>
        <w:tc>
          <w:tcPr>
            <w:tcW w:w="9368" w:type="dxa"/>
            <w:gridSpan w:val="2"/>
          </w:tcPr>
          <w:p w14:paraId="272422DC" w14:textId="77777777" w:rsidR="00032D35" w:rsidRPr="00707F4F" w:rsidRDefault="00032D35" w:rsidP="00DF281E">
            <w:pPr>
              <w:rPr>
                <w:rFonts w:eastAsia="Arial" w:cs="Arial"/>
                <w:b/>
                <w:bCs/>
              </w:rPr>
            </w:pPr>
            <w:r w:rsidRPr="00707F4F">
              <w:rPr>
                <w:rFonts w:eastAsia="Arial" w:cs="Arial"/>
                <w:b/>
                <w:bCs/>
              </w:rPr>
              <w:t>Kokybės kontrolės valdymo sistema:</w:t>
            </w:r>
          </w:p>
        </w:tc>
      </w:tr>
      <w:tr w:rsidR="00032D35" w:rsidRPr="00707F4F" w14:paraId="6306EAD6" w14:textId="77777777" w:rsidTr="00DF281E">
        <w:tc>
          <w:tcPr>
            <w:tcW w:w="550" w:type="dxa"/>
            <w:vAlign w:val="center"/>
          </w:tcPr>
          <w:p w14:paraId="0C14831F" w14:textId="77777777" w:rsidR="00032D35" w:rsidRPr="00707F4F" w:rsidRDefault="00032D35" w:rsidP="00DF281E">
            <w:pPr>
              <w:rPr>
                <w:rFonts w:eastAsia="Arial" w:cs="Arial"/>
              </w:rPr>
            </w:pPr>
            <w:r w:rsidRPr="00707F4F">
              <w:rPr>
                <w:rFonts w:eastAsia="Arial" w:cs="Arial"/>
              </w:rPr>
              <w:t>5.1.</w:t>
            </w:r>
          </w:p>
        </w:tc>
        <w:tc>
          <w:tcPr>
            <w:tcW w:w="4690" w:type="dxa"/>
            <w:vAlign w:val="center"/>
          </w:tcPr>
          <w:p w14:paraId="09F6F9A2" w14:textId="77777777" w:rsidR="00032D35" w:rsidRPr="00707F4F" w:rsidRDefault="00032D35" w:rsidP="00DF281E">
            <w:pPr>
              <w:rPr>
                <w:rFonts w:eastAsia="Arial" w:cs="Arial"/>
              </w:rPr>
            </w:pPr>
            <w:r w:rsidRPr="00707F4F">
              <w:rPr>
                <w:rFonts w:eastAsia="Arial" w:cs="Arial"/>
              </w:rPr>
              <w:t>Darbuotojų darbo su Interesantais pagal įrašytus pokalbius vertinimo šablonų sukūrimo galimybė.</w:t>
            </w:r>
          </w:p>
        </w:tc>
        <w:tc>
          <w:tcPr>
            <w:tcW w:w="4678" w:type="dxa"/>
            <w:vAlign w:val="center"/>
          </w:tcPr>
          <w:p w14:paraId="62D36642" w14:textId="77777777" w:rsidR="00032D35" w:rsidRPr="00707F4F" w:rsidRDefault="00032D35" w:rsidP="00DF281E">
            <w:pPr>
              <w:rPr>
                <w:rFonts w:eastAsia="Arial" w:cs="Arial"/>
              </w:rPr>
            </w:pPr>
            <w:r w:rsidRPr="00707F4F">
              <w:rPr>
                <w:rFonts w:eastAsia="Arial" w:cs="Arial"/>
              </w:rPr>
              <w:t>Paslaugų teikėjo įrangos gamintojo funkcinė specifikacija su nuoroda į aprašomą reikalavimą, bei įrangos tiekėjo ir/arba Paslaugų teikėjo patvirtinantis dokumentas.</w:t>
            </w:r>
          </w:p>
        </w:tc>
      </w:tr>
    </w:tbl>
    <w:p w14:paraId="1B6BED0F" w14:textId="77777777" w:rsidR="00032D35" w:rsidRPr="00707F4F" w:rsidRDefault="00032D35" w:rsidP="00032D35">
      <w:pPr>
        <w:rPr>
          <w:rFonts w:eastAsia="Arial" w:cs="Arial"/>
          <w:sz w:val="20"/>
          <w:szCs w:val="20"/>
        </w:rPr>
      </w:pPr>
    </w:p>
    <w:p w14:paraId="16721FB5" w14:textId="77777777" w:rsidR="00032D35" w:rsidRPr="00707F4F" w:rsidRDefault="00032D35" w:rsidP="00032D35">
      <w:pPr>
        <w:rPr>
          <w:rFonts w:eastAsia="Arial" w:cs="Arial"/>
          <w:sz w:val="20"/>
          <w:szCs w:val="20"/>
        </w:rPr>
      </w:pPr>
      <w:r w:rsidRPr="00707F4F">
        <w:rPr>
          <w:rFonts w:eastAsia="Arial" w:cs="Arial"/>
          <w:sz w:val="20"/>
          <w:szCs w:val="20"/>
        </w:rPr>
        <w:t>6 lentelė. Funkciniai reikalavimai taikomi Paslaugų teikėjo įrangai Masinių ir momentiniu pikų metu</w:t>
      </w:r>
    </w:p>
    <w:tbl>
      <w:tblPr>
        <w:tblStyle w:val="TableGrid"/>
        <w:tblW w:w="9918" w:type="dxa"/>
        <w:tblLook w:val="04A0" w:firstRow="1" w:lastRow="0" w:firstColumn="1" w:lastColumn="0" w:noHBand="0" w:noVBand="1"/>
      </w:tblPr>
      <w:tblGrid>
        <w:gridCol w:w="988"/>
        <w:gridCol w:w="3685"/>
        <w:gridCol w:w="5245"/>
      </w:tblGrid>
      <w:tr w:rsidR="00032D35" w:rsidRPr="00707F4F" w14:paraId="583A7F9A" w14:textId="77777777" w:rsidTr="00DF281E">
        <w:tc>
          <w:tcPr>
            <w:tcW w:w="988" w:type="dxa"/>
            <w:vAlign w:val="center"/>
          </w:tcPr>
          <w:p w14:paraId="333732A1" w14:textId="77777777" w:rsidR="00032D35" w:rsidRPr="00707F4F" w:rsidRDefault="00032D35" w:rsidP="00DF281E">
            <w:pPr>
              <w:rPr>
                <w:rFonts w:eastAsia="Arial" w:cs="Arial"/>
                <w:b/>
                <w:bCs/>
              </w:rPr>
            </w:pPr>
            <w:r w:rsidRPr="00707F4F">
              <w:rPr>
                <w:rFonts w:eastAsia="Arial" w:cs="Arial"/>
                <w:b/>
                <w:bCs/>
              </w:rPr>
              <w:t>Eil. Nr.</w:t>
            </w:r>
          </w:p>
        </w:tc>
        <w:tc>
          <w:tcPr>
            <w:tcW w:w="3685" w:type="dxa"/>
            <w:vAlign w:val="center"/>
          </w:tcPr>
          <w:p w14:paraId="679E1617" w14:textId="77777777" w:rsidR="00032D35" w:rsidRPr="00707F4F" w:rsidRDefault="00032D35" w:rsidP="00DF281E">
            <w:pPr>
              <w:rPr>
                <w:rFonts w:eastAsia="Arial" w:cs="Arial"/>
                <w:b/>
                <w:bCs/>
              </w:rPr>
            </w:pPr>
            <w:r w:rsidRPr="00707F4F">
              <w:rPr>
                <w:rFonts w:eastAsia="Arial" w:cs="Arial"/>
                <w:b/>
                <w:bCs/>
              </w:rPr>
              <w:t>Reikalavimas</w:t>
            </w:r>
          </w:p>
        </w:tc>
        <w:tc>
          <w:tcPr>
            <w:tcW w:w="5245" w:type="dxa"/>
            <w:vAlign w:val="center"/>
          </w:tcPr>
          <w:p w14:paraId="36C254C3" w14:textId="77777777" w:rsidR="00032D35" w:rsidRPr="00707F4F" w:rsidRDefault="00032D35" w:rsidP="00DF281E">
            <w:pPr>
              <w:rPr>
                <w:rFonts w:eastAsia="Arial" w:cs="Arial"/>
                <w:b/>
                <w:bCs/>
              </w:rPr>
            </w:pPr>
            <w:r w:rsidRPr="00707F4F">
              <w:rPr>
                <w:rFonts w:eastAsia="Arial" w:cs="Arial"/>
                <w:b/>
                <w:bCs/>
              </w:rPr>
              <w:t>Reikalavimo atitikimą patvirtinantis dokumentas</w:t>
            </w:r>
          </w:p>
        </w:tc>
      </w:tr>
      <w:tr w:rsidR="00032D35" w:rsidRPr="00707F4F" w14:paraId="3E06371B" w14:textId="77777777" w:rsidTr="00DF281E">
        <w:tc>
          <w:tcPr>
            <w:tcW w:w="988" w:type="dxa"/>
            <w:vAlign w:val="center"/>
          </w:tcPr>
          <w:p w14:paraId="573E0AB7" w14:textId="77777777" w:rsidR="00032D35" w:rsidRPr="00707F4F" w:rsidRDefault="00032D35" w:rsidP="00DF281E">
            <w:pPr>
              <w:rPr>
                <w:rFonts w:eastAsia="Arial" w:cs="Arial"/>
              </w:rPr>
            </w:pPr>
            <w:r w:rsidRPr="00707F4F">
              <w:rPr>
                <w:rFonts w:eastAsia="Arial" w:cs="Arial"/>
              </w:rPr>
              <w:t>1.</w:t>
            </w:r>
          </w:p>
        </w:tc>
        <w:tc>
          <w:tcPr>
            <w:tcW w:w="3685" w:type="dxa"/>
            <w:vAlign w:val="center"/>
          </w:tcPr>
          <w:p w14:paraId="022DEB2C" w14:textId="77777777" w:rsidR="00032D35" w:rsidRPr="00707F4F" w:rsidRDefault="00032D35" w:rsidP="00DF281E">
            <w:pPr>
              <w:rPr>
                <w:rFonts w:eastAsia="Arial" w:cs="Arial"/>
              </w:rPr>
            </w:pPr>
            <w:r w:rsidRPr="00707F4F">
              <w:rPr>
                <w:rFonts w:eastAsia="Arial" w:cs="Arial"/>
              </w:rPr>
              <w:t>Užtikrinamas funkcinis neterminuotas Interesanto laukimas eilėje, išskyrus atvejus, kai neterminuotas laukimas būtų ribojamas iš Interesanto telekomunikacijų ryšio operatoriaus pusės arba šalių susitarimu.</w:t>
            </w:r>
          </w:p>
        </w:tc>
        <w:tc>
          <w:tcPr>
            <w:tcW w:w="5245" w:type="dxa"/>
            <w:vAlign w:val="center"/>
          </w:tcPr>
          <w:p w14:paraId="36A39E8C" w14:textId="77777777" w:rsidR="00032D35" w:rsidRPr="00707F4F" w:rsidRDefault="00032D35" w:rsidP="00DF281E">
            <w:pPr>
              <w:rPr>
                <w:rFonts w:eastAsia="Arial" w:cs="Arial"/>
              </w:rPr>
            </w:pPr>
            <w:r w:rsidRPr="00707F4F">
              <w:rPr>
                <w:rFonts w:eastAsia="Arial" w:cs="Arial"/>
              </w:rPr>
              <w:t>Paslaugų teikėjo įrangos gamintojo funkcinė specifikacija su nuoroda į aprašomą reikalavimą, bei įrangos tiekėjo ir/arba Paslaugų teikėjo patvirtinantis dokumentas.</w:t>
            </w:r>
          </w:p>
        </w:tc>
      </w:tr>
    </w:tbl>
    <w:p w14:paraId="0F7CD3EA" w14:textId="77777777" w:rsidR="00032D35" w:rsidRPr="00707F4F" w:rsidRDefault="00032D35" w:rsidP="00032D35">
      <w:pPr>
        <w:rPr>
          <w:rFonts w:eastAsia="Arial" w:cs="Arial"/>
          <w:sz w:val="20"/>
          <w:szCs w:val="20"/>
        </w:rPr>
      </w:pPr>
    </w:p>
    <w:p w14:paraId="42DA67F6" w14:textId="3C4D8ECC" w:rsidR="00032D35" w:rsidRPr="00707F4F" w:rsidRDefault="00032D35" w:rsidP="00AD3F68">
      <w:pPr>
        <w:pStyle w:val="ListParagraph"/>
        <w:numPr>
          <w:ilvl w:val="1"/>
          <w:numId w:val="1"/>
        </w:numPr>
        <w:jc w:val="both"/>
        <w:rPr>
          <w:rFonts w:eastAsia="Arial" w:cs="Arial"/>
          <w:sz w:val="20"/>
          <w:szCs w:val="20"/>
        </w:rPr>
      </w:pPr>
      <w:r w:rsidRPr="00707F4F">
        <w:rPr>
          <w:rFonts w:eastAsia="Arial" w:cs="Arial"/>
          <w:sz w:val="20"/>
          <w:szCs w:val="20"/>
        </w:rPr>
        <w:t xml:space="preserve">Paslaugų teikėjo įranga turi turėti: </w:t>
      </w:r>
    </w:p>
    <w:p w14:paraId="4FD32BCC" w14:textId="77777777" w:rsidR="00032D35" w:rsidRPr="00707F4F" w:rsidRDefault="00032D35" w:rsidP="00032D35">
      <w:pPr>
        <w:jc w:val="both"/>
        <w:rPr>
          <w:rFonts w:eastAsia="Arial" w:cs="Arial"/>
          <w:sz w:val="20"/>
          <w:szCs w:val="20"/>
        </w:rPr>
      </w:pPr>
      <w:r w:rsidRPr="00707F4F">
        <w:rPr>
          <w:rFonts w:eastAsia="Arial" w:cs="Arial"/>
          <w:sz w:val="20"/>
          <w:szCs w:val="20"/>
        </w:rPr>
        <w:t>5.4.1. Paslaugų teikėjas Klientui, kokybės užtikrinimo tikslu, suteikia galimybę nuotoliniu būdu klausyti tiek realiu laiku vykstančių, tiek įrašytų pokalbių, suteikiant prisijungimus prie Paslaugų teikėjo sistemos, kur pokalbių paieška atliekama pagal: telefono numerį ir/ar dieną, ir/ ar laiką; aptarnavusį Paslaugų teikėjo darbuotoją.</w:t>
      </w:r>
    </w:p>
    <w:p w14:paraId="73440C5F" w14:textId="77777777" w:rsidR="00032D35" w:rsidRPr="00707F4F" w:rsidRDefault="00032D35" w:rsidP="00032D35">
      <w:pPr>
        <w:jc w:val="both"/>
        <w:rPr>
          <w:rFonts w:eastAsia="Arial" w:cs="Arial"/>
          <w:sz w:val="20"/>
          <w:szCs w:val="20"/>
        </w:rPr>
      </w:pPr>
      <w:r w:rsidRPr="00707F4F">
        <w:rPr>
          <w:rFonts w:eastAsia="Arial" w:cs="Arial"/>
          <w:sz w:val="20"/>
          <w:szCs w:val="20"/>
        </w:rPr>
        <w:t xml:space="preserve">5.4.2. Galimybė priimtą skambutį peradresuoti Kliento darbuotojui, išoriniam kontaktų centrui. Kontaktų sąrašas pateikiamas Sutarties vykdymo metu.  </w:t>
      </w:r>
    </w:p>
    <w:p w14:paraId="149B7B7F" w14:textId="77777777" w:rsidR="00032D35" w:rsidRPr="00707F4F" w:rsidRDefault="00032D35" w:rsidP="00032D35">
      <w:pPr>
        <w:jc w:val="both"/>
        <w:rPr>
          <w:rFonts w:eastAsia="Arial" w:cs="Arial"/>
          <w:sz w:val="20"/>
          <w:szCs w:val="20"/>
        </w:rPr>
      </w:pPr>
      <w:r w:rsidRPr="00707F4F">
        <w:rPr>
          <w:rFonts w:eastAsia="Arial" w:cs="Arial"/>
          <w:sz w:val="20"/>
          <w:szCs w:val="20"/>
        </w:rPr>
        <w:t xml:space="preserve">5.4.3. Numerio atpažinimas pagal pasikartojantį kontaktą ir prioriteto suteikimas VIP telefono numeriams. VIP telefono numerių sąrašas pateikiamas Sutarties vykdymo metu.  </w:t>
      </w:r>
    </w:p>
    <w:p w14:paraId="2BDD68AA" w14:textId="77777777" w:rsidR="00032D35" w:rsidRPr="00707F4F" w:rsidRDefault="00032D35" w:rsidP="00032D35">
      <w:pPr>
        <w:jc w:val="both"/>
        <w:rPr>
          <w:rFonts w:eastAsia="Arial" w:cs="Arial"/>
          <w:sz w:val="20"/>
          <w:szCs w:val="20"/>
        </w:rPr>
      </w:pPr>
      <w:r w:rsidRPr="00707F4F">
        <w:rPr>
          <w:rFonts w:eastAsia="Arial" w:cs="Arial"/>
          <w:sz w:val="20"/>
          <w:szCs w:val="20"/>
        </w:rPr>
        <w:t xml:space="preserve">5.4.4. Užregistruotos informacijos ir ataskaitų (informacijos apie skambučius; IVR; periodų; atsakomybės; VIP telefono numerių; perskambinimų; apklausų; klausimų registravimo klaidų; užduočių (rezultatų suvedimas po atliktos apklausos; </w:t>
      </w:r>
      <w:r w:rsidRPr="00707F4F">
        <w:rPr>
          <w:rFonts w:eastAsia="Arial" w:cs="Arial"/>
          <w:i/>
          <w:iCs/>
          <w:sz w:val="20"/>
          <w:szCs w:val="20"/>
        </w:rPr>
        <w:t>Back Office</w:t>
      </w:r>
      <w:r w:rsidRPr="00707F4F">
        <w:rPr>
          <w:rFonts w:eastAsia="Arial" w:cs="Arial"/>
          <w:sz w:val="20"/>
          <w:szCs w:val="20"/>
        </w:rPr>
        <w:t xml:space="preserve"> užduočių, atsakymų elektroniniu laišku teikimas Interesantui) aptarnavimo; administracinių darbų; SMS žinučių; naujų paslaugų diegimo) saugojimo terminas ne mažiau kaip 12 (dvylika) mėnesių. SVARBU: Sutarties galiojimo laikotarpiu ataskaitų kiekis ir forma gali keistis. Klientui raštu informavus Paslaugų teikėją, ataskaitos pakeičiamos ne vėliau kaip per 14 (keturiolika) kalendorinių dienų. </w:t>
      </w:r>
    </w:p>
    <w:p w14:paraId="68051E11" w14:textId="77777777" w:rsidR="00032D35" w:rsidRPr="00707F4F" w:rsidRDefault="00032D35" w:rsidP="00032D35">
      <w:pPr>
        <w:jc w:val="both"/>
        <w:rPr>
          <w:rFonts w:eastAsia="Arial" w:cs="Arial"/>
          <w:sz w:val="20"/>
          <w:szCs w:val="20"/>
        </w:rPr>
      </w:pPr>
      <w:r w:rsidRPr="00707F4F">
        <w:rPr>
          <w:rFonts w:eastAsia="Arial" w:cs="Arial"/>
          <w:sz w:val="20"/>
          <w:szCs w:val="20"/>
        </w:rPr>
        <w:t xml:space="preserve">5.4.5. SMS valdymas realiuoju laiku: Galimybė rodyti kintamą siuntėjo pavadinimą, atvaizduojant ilgąjį telefono numerį,  trumpąjį telefono numerį ir/ar norimą tekstą (lotyniškomis raidėmis. Automatinė galimybė atskirti kokį siuntėją rodyti. SMS galiojimo laikas 24 (dvidešimt keturios) valandos. Galimybė siųsti SMS su lietuviškais simboliais. Galimybė valdyti SMS siuntimą: nustatyti tam tikroms žinutėms prioritetą prieš kitas SMS, nustatyti norimą siuntimo laiką, kiekį, SMS teksto ilgį, galimybė bet kada stabdyti siuntimą, pratęsti siuntimą. Automatinis neteisingų numerių, besidubliuojančių SMS atrinkimas, kad jie būtų eliminuoti iš siunčiamo sąrašo. Galimybė </w:t>
      </w:r>
      <w:r w:rsidRPr="00707F4F">
        <w:rPr>
          <w:rFonts w:eastAsia="Arial" w:cs="Arial"/>
          <w:i/>
          <w:iCs/>
          <w:sz w:val="20"/>
          <w:szCs w:val="20"/>
        </w:rPr>
        <w:t>online</w:t>
      </w:r>
      <w:r w:rsidRPr="00707F4F">
        <w:rPr>
          <w:rFonts w:eastAsia="Arial" w:cs="Arial"/>
          <w:sz w:val="20"/>
          <w:szCs w:val="20"/>
        </w:rPr>
        <w:t xml:space="preserve"> režimu matyti išsiųstų / neišsiųstų / laukiančių eilėje / klaidingų numerių SMS statusą. Išsiųstų SMS duomenų bazės kaupimas ir galimybė gauti reikiamas ataskaitas už visą Sutarties laikotarpį. SMS išsiuntimas iki vienos valandos nuo duomenų įkėlimo į SMS sistemą, išskyrus SMS atiduodamus per </w:t>
      </w:r>
      <w:r w:rsidRPr="00707F4F">
        <w:rPr>
          <w:rFonts w:eastAsia="Arial" w:cs="Arial"/>
          <w:i/>
          <w:iCs/>
          <w:sz w:val="20"/>
          <w:szCs w:val="20"/>
        </w:rPr>
        <w:t>web</w:t>
      </w:r>
      <w:r w:rsidRPr="00707F4F">
        <w:rPr>
          <w:rFonts w:eastAsia="Arial" w:cs="Arial"/>
          <w:sz w:val="20"/>
          <w:szCs w:val="20"/>
        </w:rPr>
        <w:t xml:space="preserve"> servisą, automatinis duomenų paėmimas, išsiuntimas turi vykti ne vėliau nei kas 10 (dešimt) minučių. Automatinis ataskaitų pateikimas už dieną, mėnesį su: Failo/Serviso pavadinimas; Telefono numeris; Išsiųsto SMS tekstas; SMS siuntimo laikas; SMS pristatymo statusas (Pristatyta/Nepristatyta/Neteisingas numeri); SMS  gavimo laiku. Galimybė siųsti SMS pagal pateikiamus sąrašus suderintu formatu. Galimybė integruoti Kliento </w:t>
      </w:r>
      <w:r w:rsidRPr="00707F4F">
        <w:rPr>
          <w:rFonts w:eastAsia="Arial" w:cs="Arial"/>
          <w:i/>
          <w:iCs/>
          <w:sz w:val="20"/>
          <w:szCs w:val="20"/>
        </w:rPr>
        <w:t>web</w:t>
      </w:r>
      <w:r w:rsidRPr="00707F4F">
        <w:rPr>
          <w:rFonts w:eastAsia="Arial" w:cs="Arial"/>
          <w:sz w:val="20"/>
          <w:szCs w:val="20"/>
        </w:rPr>
        <w:t xml:space="preserve"> servisus, atlikti automatinį duomenų pasiėmimą, išsiuntimą suderintu formatu. Suderintos informacijos pristatymas atgal į servisą SMS metodu NVSendResponse (pvz. žinutės ID, Data, Statusas). Apmokestinamos visos išsiųstos SMS žinutės.</w:t>
      </w:r>
    </w:p>
    <w:p w14:paraId="275F69FD" w14:textId="77777777" w:rsidR="00032D35" w:rsidRPr="00707F4F" w:rsidRDefault="00032D35" w:rsidP="00032D35">
      <w:pPr>
        <w:jc w:val="both"/>
        <w:rPr>
          <w:rFonts w:eastAsia="Arial" w:cs="Arial"/>
          <w:sz w:val="20"/>
          <w:szCs w:val="20"/>
        </w:rPr>
      </w:pPr>
      <w:r w:rsidRPr="00707F4F">
        <w:rPr>
          <w:rFonts w:eastAsia="Arial" w:cs="Arial"/>
          <w:sz w:val="20"/>
          <w:szCs w:val="20"/>
        </w:rPr>
        <w:lastRenderedPageBreak/>
        <w:t>5.4.6. Galimybė priimti SMS žinutes ir jas perduoti į Kliento informacines sistemas.</w:t>
      </w:r>
    </w:p>
    <w:p w14:paraId="1271D366" w14:textId="77777777" w:rsidR="00032D35" w:rsidRPr="00707F4F" w:rsidRDefault="00032D35" w:rsidP="00032D35">
      <w:pPr>
        <w:jc w:val="both"/>
        <w:rPr>
          <w:rFonts w:eastAsia="Arial" w:cs="Arial"/>
          <w:sz w:val="20"/>
          <w:szCs w:val="20"/>
        </w:rPr>
      </w:pPr>
      <w:r w:rsidRPr="00707F4F">
        <w:rPr>
          <w:rFonts w:eastAsia="Arial" w:cs="Arial"/>
          <w:sz w:val="20"/>
          <w:szCs w:val="20"/>
        </w:rPr>
        <w:t>5.4.7. Galimybė išsiųsti SMS ir/arba elektroninį laišką Interesantui pokalbio su juo metu. Galimybė rodyti kintamą siuntėjo pavadinimą siunčiant SMS ir/arba elektroninį laišką.</w:t>
      </w:r>
    </w:p>
    <w:p w14:paraId="33C7A448" w14:textId="77777777" w:rsidR="00032D35" w:rsidRPr="00707F4F" w:rsidRDefault="00032D35" w:rsidP="00032D35">
      <w:pPr>
        <w:jc w:val="both"/>
        <w:rPr>
          <w:rFonts w:eastAsia="Arial" w:cs="Arial"/>
          <w:sz w:val="20"/>
          <w:szCs w:val="20"/>
        </w:rPr>
      </w:pPr>
      <w:r w:rsidRPr="00707F4F">
        <w:rPr>
          <w:rFonts w:eastAsia="Arial" w:cs="Arial"/>
          <w:sz w:val="20"/>
          <w:szCs w:val="20"/>
        </w:rPr>
        <w:t>5.4.8. Galimybė telefono numerio skambučių nukreipimo funkciją teikiančiam operatoriui prisijungti prie skambučių centro telefono stoties per SIP ar kitą techninį sprendimą.</w:t>
      </w:r>
    </w:p>
    <w:p w14:paraId="0CF628CA" w14:textId="77777777" w:rsidR="00032D35" w:rsidRPr="00707F4F" w:rsidRDefault="00032D35" w:rsidP="00032D35">
      <w:pPr>
        <w:jc w:val="both"/>
        <w:rPr>
          <w:rFonts w:eastAsia="Arial" w:cs="Arial"/>
          <w:sz w:val="20"/>
          <w:szCs w:val="20"/>
        </w:rPr>
      </w:pPr>
      <w:r w:rsidRPr="00707F4F">
        <w:rPr>
          <w:rFonts w:eastAsia="Arial" w:cs="Arial"/>
          <w:sz w:val="20"/>
          <w:szCs w:val="20"/>
        </w:rPr>
        <w:t>5.4.9. Galimybė aptarnauti visą, dalinį skambučių srautą, ar skambučius nukreiptus iš trečiųjų šalių, t. y. priimti dalinį skambučių srautą, kai skambučių nukreipimo funkciją atlieka Klientas ar kitas paslaugų teikėjas, Paslaugų teikėją informavus raštu ne vėliau kaip prieš 5 (penkias) kalendorines dienas.</w:t>
      </w:r>
    </w:p>
    <w:p w14:paraId="5A877D8F" w14:textId="77777777" w:rsidR="00032D35" w:rsidRPr="00707F4F" w:rsidRDefault="00032D35" w:rsidP="00032D35">
      <w:pPr>
        <w:jc w:val="both"/>
        <w:rPr>
          <w:rFonts w:eastAsia="Arial" w:cs="Arial"/>
          <w:sz w:val="20"/>
          <w:szCs w:val="20"/>
        </w:rPr>
      </w:pPr>
      <w:r w:rsidRPr="00707F4F">
        <w:rPr>
          <w:rFonts w:eastAsia="Arial" w:cs="Arial"/>
          <w:sz w:val="20"/>
          <w:szCs w:val="20"/>
        </w:rPr>
        <w:t>5.4.11. Telefono numerio (-ių), elektroninio pašto adreso pasiekiamumas ir informacijos Interesantams teikimas 7 (septynias) dienas per savaitę, 24 (dvidešimt keturias) valandas per parą.</w:t>
      </w:r>
    </w:p>
    <w:p w14:paraId="1AE8CF49" w14:textId="77777777" w:rsidR="00032D35" w:rsidRPr="00707F4F" w:rsidRDefault="00032D35" w:rsidP="00032D35">
      <w:pPr>
        <w:jc w:val="both"/>
        <w:rPr>
          <w:rFonts w:eastAsia="Arial" w:cs="Arial"/>
          <w:sz w:val="20"/>
          <w:szCs w:val="20"/>
        </w:rPr>
      </w:pPr>
      <w:r w:rsidRPr="00707F4F">
        <w:rPr>
          <w:rFonts w:eastAsia="Arial" w:cs="Arial"/>
          <w:sz w:val="20"/>
          <w:szCs w:val="20"/>
        </w:rPr>
        <w:t>5.4.12. Galimybė skirstyti skambučius ir internetinius pokalbius: pagal klausimų sritį; pagal darbuotojo kompetencijos lygį; ilgiausiai laisvam esančiam darbuotojui.</w:t>
      </w:r>
    </w:p>
    <w:p w14:paraId="7064F26B" w14:textId="77777777" w:rsidR="00032D35" w:rsidRPr="00707F4F" w:rsidRDefault="00032D35" w:rsidP="00032D35">
      <w:pPr>
        <w:jc w:val="both"/>
        <w:rPr>
          <w:rFonts w:eastAsia="Arial" w:cs="Arial"/>
          <w:sz w:val="20"/>
          <w:szCs w:val="20"/>
        </w:rPr>
      </w:pPr>
      <w:r w:rsidRPr="00707F4F">
        <w:rPr>
          <w:rFonts w:eastAsia="Arial" w:cs="Arial"/>
          <w:sz w:val="20"/>
          <w:szCs w:val="20"/>
        </w:rPr>
        <w:t xml:space="preserve">5.4.13. IVR ir automatinio balso pranešimo įrašymo ir transliavimo galimybė Interesantams, t. y. bet kokio pobūdžio informacinis pranešimas įrašytas pagal Kliento poreikį. Pranešimą įrašo Paslaugos teikėjas. </w:t>
      </w:r>
    </w:p>
    <w:p w14:paraId="6BB4D6F9" w14:textId="77777777" w:rsidR="00032D35" w:rsidRPr="00707F4F" w:rsidRDefault="00032D35" w:rsidP="00032D35">
      <w:pPr>
        <w:jc w:val="both"/>
        <w:rPr>
          <w:rFonts w:eastAsia="Arial" w:cs="Arial"/>
          <w:sz w:val="20"/>
          <w:szCs w:val="20"/>
        </w:rPr>
      </w:pPr>
      <w:r w:rsidRPr="00707F4F">
        <w:rPr>
          <w:rFonts w:eastAsia="Arial" w:cs="Arial"/>
          <w:sz w:val="20"/>
          <w:szCs w:val="20"/>
        </w:rPr>
        <w:t>5.4.14. Galimybė informuoti Interesantą apie laukimo eilėje būseną, t. y. trukmė kiek jis dar turės laukti, laukiančiųjų eilėje skaičių ir pan.</w:t>
      </w:r>
    </w:p>
    <w:p w14:paraId="13A80213" w14:textId="77777777" w:rsidR="00032D35" w:rsidRPr="00707F4F" w:rsidRDefault="00032D35" w:rsidP="00032D35">
      <w:pPr>
        <w:jc w:val="both"/>
        <w:rPr>
          <w:rFonts w:eastAsia="Arial" w:cs="Arial"/>
          <w:sz w:val="20"/>
          <w:szCs w:val="20"/>
        </w:rPr>
      </w:pPr>
      <w:r w:rsidRPr="00707F4F">
        <w:rPr>
          <w:rFonts w:eastAsia="Arial" w:cs="Arial"/>
          <w:sz w:val="20"/>
          <w:szCs w:val="20"/>
        </w:rPr>
        <w:t>5.4.15. Rankinio perskambinimo Interesantui galimybė.</w:t>
      </w:r>
    </w:p>
    <w:p w14:paraId="2F6450DF" w14:textId="77777777" w:rsidR="00032D35" w:rsidRPr="00707F4F" w:rsidRDefault="00032D35" w:rsidP="00032D35">
      <w:pPr>
        <w:jc w:val="both"/>
        <w:rPr>
          <w:rFonts w:eastAsia="Arial" w:cs="Arial"/>
          <w:sz w:val="20"/>
          <w:szCs w:val="20"/>
        </w:rPr>
      </w:pPr>
      <w:r w:rsidRPr="00707F4F">
        <w:rPr>
          <w:rFonts w:eastAsia="Arial" w:cs="Arial"/>
          <w:sz w:val="20"/>
          <w:szCs w:val="20"/>
        </w:rPr>
        <w:t>5.4.16. Galimybė įrašyti pokalbius pagal:</w:t>
      </w:r>
    </w:p>
    <w:p w14:paraId="367F36CE" w14:textId="77777777" w:rsidR="00032D35" w:rsidRPr="00707F4F" w:rsidRDefault="00032D35" w:rsidP="00032D35">
      <w:pPr>
        <w:pStyle w:val="ListParagraph"/>
        <w:numPr>
          <w:ilvl w:val="0"/>
          <w:numId w:val="2"/>
        </w:numPr>
        <w:tabs>
          <w:tab w:val="left" w:pos="709"/>
        </w:tabs>
        <w:ind w:left="426" w:firstLine="0"/>
        <w:contextualSpacing w:val="0"/>
        <w:jc w:val="both"/>
        <w:rPr>
          <w:rFonts w:eastAsia="Arial" w:cs="Arial"/>
          <w:sz w:val="20"/>
          <w:szCs w:val="20"/>
        </w:rPr>
      </w:pPr>
      <w:r w:rsidRPr="00707F4F">
        <w:rPr>
          <w:rFonts w:eastAsia="Arial" w:cs="Arial"/>
          <w:sz w:val="20"/>
          <w:szCs w:val="20"/>
        </w:rPr>
        <w:t>Paslaugą teikiantį darbuotoją;</w:t>
      </w:r>
    </w:p>
    <w:p w14:paraId="496654BA" w14:textId="77777777" w:rsidR="00032D35" w:rsidRPr="00707F4F" w:rsidRDefault="00032D35" w:rsidP="00032D35">
      <w:pPr>
        <w:pStyle w:val="ListParagraph"/>
        <w:numPr>
          <w:ilvl w:val="0"/>
          <w:numId w:val="2"/>
        </w:numPr>
        <w:tabs>
          <w:tab w:val="left" w:pos="709"/>
        </w:tabs>
        <w:ind w:left="426" w:firstLine="0"/>
        <w:contextualSpacing w:val="0"/>
        <w:jc w:val="both"/>
        <w:rPr>
          <w:rFonts w:eastAsia="Arial" w:cs="Arial"/>
          <w:sz w:val="20"/>
          <w:szCs w:val="20"/>
        </w:rPr>
      </w:pPr>
      <w:r w:rsidRPr="00707F4F">
        <w:rPr>
          <w:rFonts w:eastAsia="Arial" w:cs="Arial"/>
          <w:sz w:val="20"/>
          <w:szCs w:val="20"/>
        </w:rPr>
        <w:t>skambinančiojo numerį;</w:t>
      </w:r>
    </w:p>
    <w:p w14:paraId="75CD3FE1" w14:textId="77777777" w:rsidR="00032D35" w:rsidRPr="00707F4F" w:rsidRDefault="00032D35" w:rsidP="00032D35">
      <w:pPr>
        <w:pStyle w:val="ListParagraph"/>
        <w:numPr>
          <w:ilvl w:val="0"/>
          <w:numId w:val="2"/>
        </w:numPr>
        <w:tabs>
          <w:tab w:val="left" w:pos="709"/>
        </w:tabs>
        <w:ind w:left="426" w:firstLine="0"/>
        <w:contextualSpacing w:val="0"/>
        <w:jc w:val="both"/>
        <w:rPr>
          <w:rFonts w:eastAsia="Arial" w:cs="Arial"/>
          <w:sz w:val="20"/>
          <w:szCs w:val="20"/>
        </w:rPr>
      </w:pPr>
      <w:r w:rsidRPr="00707F4F">
        <w:rPr>
          <w:rFonts w:eastAsia="Arial" w:cs="Arial"/>
          <w:sz w:val="20"/>
          <w:szCs w:val="20"/>
        </w:rPr>
        <w:t>pagal nustatytą laiko grafiką;</w:t>
      </w:r>
    </w:p>
    <w:p w14:paraId="5E18928C" w14:textId="77777777" w:rsidR="00032D35" w:rsidRPr="00707F4F" w:rsidRDefault="00032D35" w:rsidP="00032D35">
      <w:pPr>
        <w:pStyle w:val="ListParagraph"/>
        <w:numPr>
          <w:ilvl w:val="0"/>
          <w:numId w:val="2"/>
        </w:numPr>
        <w:tabs>
          <w:tab w:val="left" w:pos="709"/>
        </w:tabs>
        <w:ind w:left="426" w:firstLine="0"/>
        <w:contextualSpacing w:val="0"/>
        <w:jc w:val="both"/>
        <w:rPr>
          <w:rFonts w:eastAsia="Arial" w:cs="Arial"/>
          <w:sz w:val="20"/>
          <w:szCs w:val="20"/>
        </w:rPr>
      </w:pPr>
      <w:r w:rsidRPr="00707F4F">
        <w:rPr>
          <w:rFonts w:eastAsia="Arial" w:cs="Arial"/>
          <w:sz w:val="20"/>
          <w:szCs w:val="20"/>
        </w:rPr>
        <w:t>atsitiktinę tvarką;</w:t>
      </w:r>
    </w:p>
    <w:p w14:paraId="6FBAEFC8" w14:textId="77777777" w:rsidR="00032D35" w:rsidRPr="00707F4F" w:rsidRDefault="00032D35" w:rsidP="00032D35">
      <w:pPr>
        <w:pStyle w:val="ListParagraph"/>
        <w:numPr>
          <w:ilvl w:val="0"/>
          <w:numId w:val="2"/>
        </w:numPr>
        <w:tabs>
          <w:tab w:val="left" w:pos="709"/>
        </w:tabs>
        <w:ind w:left="426" w:firstLine="0"/>
        <w:contextualSpacing w:val="0"/>
        <w:jc w:val="both"/>
        <w:rPr>
          <w:rFonts w:eastAsia="Arial" w:cs="Arial"/>
          <w:sz w:val="20"/>
          <w:szCs w:val="20"/>
        </w:rPr>
      </w:pPr>
      <w:r w:rsidRPr="00707F4F">
        <w:rPr>
          <w:rFonts w:eastAsia="Arial" w:cs="Arial"/>
          <w:sz w:val="20"/>
          <w:szCs w:val="20"/>
        </w:rPr>
        <w:t>aktyvuoti, deaktyvuoti rankiniu būdu;</w:t>
      </w:r>
    </w:p>
    <w:p w14:paraId="718DAD36" w14:textId="77777777" w:rsidR="00032D35" w:rsidRPr="00707F4F" w:rsidRDefault="00032D35" w:rsidP="00032D35">
      <w:pPr>
        <w:pStyle w:val="ListParagraph"/>
        <w:numPr>
          <w:ilvl w:val="0"/>
          <w:numId w:val="2"/>
        </w:numPr>
        <w:tabs>
          <w:tab w:val="left" w:pos="709"/>
        </w:tabs>
        <w:ind w:left="426" w:firstLine="0"/>
        <w:contextualSpacing w:val="0"/>
        <w:jc w:val="both"/>
        <w:rPr>
          <w:rFonts w:eastAsia="Arial" w:cs="Arial"/>
          <w:sz w:val="20"/>
          <w:szCs w:val="20"/>
        </w:rPr>
      </w:pPr>
      <w:r w:rsidRPr="00707F4F">
        <w:rPr>
          <w:rFonts w:eastAsia="Arial" w:cs="Arial"/>
          <w:sz w:val="20"/>
          <w:szCs w:val="20"/>
        </w:rPr>
        <w:t>išeinančių pokalbių įrašymas.</w:t>
      </w:r>
    </w:p>
    <w:p w14:paraId="633ADDA3" w14:textId="77777777" w:rsidR="00032D35" w:rsidRPr="00707F4F" w:rsidRDefault="00032D35" w:rsidP="00032D35">
      <w:pPr>
        <w:pStyle w:val="ListParagraph"/>
        <w:numPr>
          <w:ilvl w:val="0"/>
          <w:numId w:val="2"/>
        </w:numPr>
        <w:tabs>
          <w:tab w:val="left" w:pos="709"/>
        </w:tabs>
        <w:ind w:left="426" w:firstLine="0"/>
        <w:contextualSpacing w:val="0"/>
        <w:jc w:val="both"/>
        <w:rPr>
          <w:rFonts w:eastAsia="Arial" w:cs="Arial"/>
          <w:sz w:val="20"/>
          <w:szCs w:val="20"/>
        </w:rPr>
      </w:pPr>
      <w:r w:rsidRPr="00707F4F">
        <w:rPr>
          <w:rFonts w:eastAsia="Arial" w:cs="Arial"/>
          <w:sz w:val="20"/>
          <w:szCs w:val="20"/>
        </w:rPr>
        <w:t>dalinio pokalbio įrašymo galimybė</w:t>
      </w:r>
    </w:p>
    <w:p w14:paraId="64559B24" w14:textId="77777777" w:rsidR="00032D35" w:rsidRPr="00707F4F" w:rsidRDefault="00032D35" w:rsidP="00032D35">
      <w:pPr>
        <w:jc w:val="both"/>
        <w:rPr>
          <w:rFonts w:eastAsia="Arial" w:cs="Arial"/>
          <w:sz w:val="20"/>
          <w:szCs w:val="20"/>
        </w:rPr>
      </w:pPr>
      <w:r w:rsidRPr="00707F4F">
        <w:rPr>
          <w:rFonts w:eastAsia="Arial" w:cs="Arial"/>
          <w:sz w:val="20"/>
          <w:szCs w:val="20"/>
        </w:rPr>
        <w:t>5.4.17. Galimybė suformuoti įrašytų pokalbių ataskaitą (data, laikas, telefono numeris, pokalbio trukmė, darbuotojo rekvizitai, Interesanto pasirinkta liniją ir kt.).</w:t>
      </w:r>
    </w:p>
    <w:p w14:paraId="432DA79E" w14:textId="77777777" w:rsidR="00032D35" w:rsidRPr="00707F4F" w:rsidRDefault="00032D35" w:rsidP="00032D35">
      <w:pPr>
        <w:jc w:val="both"/>
        <w:rPr>
          <w:rFonts w:eastAsia="Arial" w:cs="Arial"/>
          <w:sz w:val="20"/>
          <w:szCs w:val="20"/>
        </w:rPr>
      </w:pPr>
      <w:r w:rsidRPr="00707F4F">
        <w:rPr>
          <w:rFonts w:eastAsia="Arial" w:cs="Arial"/>
          <w:sz w:val="20"/>
          <w:szCs w:val="20"/>
        </w:rPr>
        <w:t>5.4.18. Įrašytų pokalbių galimi paieškos kriterijai sistemoje:</w:t>
      </w:r>
    </w:p>
    <w:p w14:paraId="498435AF" w14:textId="77777777" w:rsidR="00032D35" w:rsidRPr="00707F4F" w:rsidRDefault="00032D35" w:rsidP="00032D35">
      <w:pPr>
        <w:pStyle w:val="ListParagraph"/>
        <w:numPr>
          <w:ilvl w:val="0"/>
          <w:numId w:val="3"/>
        </w:numPr>
        <w:ind w:left="426" w:firstLine="0"/>
        <w:contextualSpacing w:val="0"/>
        <w:jc w:val="both"/>
        <w:rPr>
          <w:rFonts w:eastAsia="Arial" w:cs="Arial"/>
          <w:sz w:val="20"/>
          <w:szCs w:val="20"/>
        </w:rPr>
      </w:pPr>
      <w:r w:rsidRPr="00707F4F">
        <w:rPr>
          <w:rFonts w:eastAsia="Arial" w:cs="Arial"/>
          <w:sz w:val="20"/>
          <w:szCs w:val="20"/>
        </w:rPr>
        <w:t>data;</w:t>
      </w:r>
    </w:p>
    <w:p w14:paraId="700C59E1" w14:textId="77777777" w:rsidR="00032D35" w:rsidRPr="00707F4F" w:rsidRDefault="00032D35" w:rsidP="00032D35">
      <w:pPr>
        <w:pStyle w:val="ListParagraph"/>
        <w:numPr>
          <w:ilvl w:val="0"/>
          <w:numId w:val="3"/>
        </w:numPr>
        <w:ind w:left="426" w:firstLine="0"/>
        <w:contextualSpacing w:val="0"/>
        <w:jc w:val="both"/>
        <w:rPr>
          <w:rFonts w:eastAsia="Arial" w:cs="Arial"/>
          <w:sz w:val="20"/>
          <w:szCs w:val="20"/>
        </w:rPr>
      </w:pPr>
      <w:r w:rsidRPr="00707F4F">
        <w:rPr>
          <w:rFonts w:eastAsia="Arial" w:cs="Arial"/>
          <w:sz w:val="20"/>
          <w:szCs w:val="20"/>
        </w:rPr>
        <w:t>laikas;</w:t>
      </w:r>
    </w:p>
    <w:p w14:paraId="24E10EBE" w14:textId="77777777" w:rsidR="00032D35" w:rsidRPr="00707F4F" w:rsidRDefault="00032D35" w:rsidP="00032D35">
      <w:pPr>
        <w:pStyle w:val="ListParagraph"/>
        <w:numPr>
          <w:ilvl w:val="0"/>
          <w:numId w:val="3"/>
        </w:numPr>
        <w:ind w:left="426" w:firstLine="0"/>
        <w:contextualSpacing w:val="0"/>
        <w:jc w:val="both"/>
        <w:rPr>
          <w:rFonts w:eastAsia="Arial" w:cs="Arial"/>
          <w:sz w:val="20"/>
          <w:szCs w:val="20"/>
        </w:rPr>
      </w:pPr>
      <w:r w:rsidRPr="00707F4F">
        <w:rPr>
          <w:rFonts w:eastAsia="Arial" w:cs="Arial"/>
          <w:sz w:val="20"/>
          <w:szCs w:val="20"/>
        </w:rPr>
        <w:t>Interesanto telefono numeris;</w:t>
      </w:r>
    </w:p>
    <w:p w14:paraId="68FF4831" w14:textId="77777777" w:rsidR="00032D35" w:rsidRPr="00707F4F" w:rsidRDefault="00032D35" w:rsidP="00032D35">
      <w:pPr>
        <w:pStyle w:val="ListParagraph"/>
        <w:numPr>
          <w:ilvl w:val="0"/>
          <w:numId w:val="3"/>
        </w:numPr>
        <w:ind w:left="426" w:firstLine="0"/>
        <w:contextualSpacing w:val="0"/>
        <w:jc w:val="both"/>
        <w:rPr>
          <w:rFonts w:eastAsia="Arial" w:cs="Arial"/>
          <w:sz w:val="20"/>
          <w:szCs w:val="20"/>
        </w:rPr>
      </w:pPr>
      <w:r w:rsidRPr="00707F4F">
        <w:rPr>
          <w:rFonts w:eastAsia="Arial" w:cs="Arial"/>
          <w:sz w:val="20"/>
          <w:szCs w:val="20"/>
        </w:rPr>
        <w:t xml:space="preserve">pokalbio trukmė; </w:t>
      </w:r>
    </w:p>
    <w:p w14:paraId="24817058" w14:textId="77777777" w:rsidR="00032D35" w:rsidRPr="00707F4F" w:rsidRDefault="00032D35" w:rsidP="00032D35">
      <w:pPr>
        <w:pStyle w:val="ListParagraph"/>
        <w:numPr>
          <w:ilvl w:val="0"/>
          <w:numId w:val="3"/>
        </w:numPr>
        <w:ind w:left="426" w:firstLine="0"/>
        <w:contextualSpacing w:val="0"/>
        <w:jc w:val="both"/>
        <w:rPr>
          <w:rFonts w:eastAsia="Arial" w:cs="Arial"/>
          <w:sz w:val="20"/>
          <w:szCs w:val="20"/>
        </w:rPr>
      </w:pPr>
      <w:r w:rsidRPr="00707F4F">
        <w:rPr>
          <w:rFonts w:eastAsia="Arial" w:cs="Arial"/>
          <w:sz w:val="20"/>
          <w:szCs w:val="20"/>
        </w:rPr>
        <w:t>darbuotojo rekvizitai;</w:t>
      </w:r>
    </w:p>
    <w:p w14:paraId="14BFB311" w14:textId="77777777" w:rsidR="00032D35" w:rsidRPr="00707F4F" w:rsidRDefault="00032D35" w:rsidP="00032D35">
      <w:pPr>
        <w:pStyle w:val="ListParagraph"/>
        <w:numPr>
          <w:ilvl w:val="0"/>
          <w:numId w:val="3"/>
        </w:numPr>
        <w:ind w:left="426" w:firstLine="0"/>
        <w:contextualSpacing w:val="0"/>
        <w:jc w:val="both"/>
        <w:rPr>
          <w:rFonts w:eastAsia="Arial" w:cs="Arial"/>
          <w:sz w:val="20"/>
          <w:szCs w:val="20"/>
        </w:rPr>
      </w:pPr>
      <w:r w:rsidRPr="00707F4F">
        <w:rPr>
          <w:rFonts w:eastAsia="Arial" w:cs="Arial"/>
          <w:sz w:val="20"/>
          <w:szCs w:val="20"/>
        </w:rPr>
        <w:t>išeinantį pokalbį / telefono numerį;</w:t>
      </w:r>
    </w:p>
    <w:p w14:paraId="19455783" w14:textId="77777777" w:rsidR="00032D35" w:rsidRPr="00707F4F" w:rsidRDefault="00032D35" w:rsidP="00032D35">
      <w:pPr>
        <w:pStyle w:val="ListParagraph"/>
        <w:numPr>
          <w:ilvl w:val="0"/>
          <w:numId w:val="3"/>
        </w:numPr>
        <w:ind w:left="426" w:firstLine="0"/>
        <w:contextualSpacing w:val="0"/>
        <w:jc w:val="both"/>
        <w:rPr>
          <w:rFonts w:eastAsia="Arial" w:cs="Arial"/>
          <w:sz w:val="20"/>
          <w:szCs w:val="20"/>
        </w:rPr>
      </w:pPr>
      <w:r w:rsidRPr="00707F4F">
        <w:rPr>
          <w:rFonts w:eastAsia="Arial" w:cs="Arial"/>
          <w:sz w:val="20"/>
          <w:szCs w:val="20"/>
        </w:rPr>
        <w:t>telefono numerį kuriuo peradresuotas skambutis.</w:t>
      </w:r>
    </w:p>
    <w:p w14:paraId="143B093F" w14:textId="77777777" w:rsidR="00032D35" w:rsidRPr="00707F4F" w:rsidRDefault="00032D35" w:rsidP="00032D35">
      <w:pPr>
        <w:jc w:val="both"/>
        <w:rPr>
          <w:rFonts w:eastAsia="Arial" w:cs="Arial"/>
          <w:sz w:val="20"/>
          <w:szCs w:val="20"/>
        </w:rPr>
      </w:pPr>
      <w:r w:rsidRPr="00707F4F">
        <w:rPr>
          <w:rFonts w:eastAsia="Arial" w:cs="Arial"/>
          <w:sz w:val="20"/>
          <w:szCs w:val="20"/>
        </w:rPr>
        <w:t>5.4.19. Pokalbių įrašymo galimybė ne mažiau kaip 99%.</w:t>
      </w:r>
    </w:p>
    <w:p w14:paraId="37DE6265" w14:textId="77777777" w:rsidR="00032D35" w:rsidRPr="00707F4F" w:rsidRDefault="00032D35" w:rsidP="00032D35">
      <w:pPr>
        <w:jc w:val="both"/>
        <w:rPr>
          <w:rStyle w:val="Strong"/>
          <w:rFonts w:eastAsia="Arial" w:cs="Arial"/>
          <w:b w:val="0"/>
          <w:bCs w:val="0"/>
          <w:sz w:val="20"/>
          <w:szCs w:val="20"/>
        </w:rPr>
      </w:pPr>
      <w:r w:rsidRPr="00707F4F">
        <w:rPr>
          <w:rStyle w:val="Strong"/>
          <w:rFonts w:eastAsia="Arial" w:cs="Arial"/>
          <w:sz w:val="20"/>
          <w:szCs w:val="20"/>
        </w:rPr>
        <w:t>5.4.20. Paslaugų teikėjas skambučių įrašus saugo ne trumpiau kaip 6 mėnesius.</w:t>
      </w:r>
    </w:p>
    <w:p w14:paraId="6971927B" w14:textId="77777777" w:rsidR="00032D35" w:rsidRPr="00707F4F" w:rsidRDefault="00032D35" w:rsidP="00032D35">
      <w:pPr>
        <w:jc w:val="both"/>
        <w:rPr>
          <w:rFonts w:eastAsia="Arial" w:cs="Arial"/>
          <w:color w:val="000000" w:themeColor="text1"/>
          <w:sz w:val="20"/>
          <w:szCs w:val="20"/>
        </w:rPr>
      </w:pPr>
      <w:r w:rsidRPr="00707F4F">
        <w:rPr>
          <w:rFonts w:eastAsia="Arial" w:cs="Arial"/>
          <w:sz w:val="20"/>
          <w:szCs w:val="20"/>
        </w:rPr>
        <w:t>5.4.21. Pokalbių su vaizdu įrašams  taikomi tie patys reikalavimai nurodyti 5.4.16-5.4.19 punktuose</w:t>
      </w:r>
      <w:r w:rsidRPr="00707F4F">
        <w:rPr>
          <w:rFonts w:eastAsia="Arial" w:cs="Arial"/>
          <w:color w:val="000000" w:themeColor="text1"/>
          <w:sz w:val="20"/>
          <w:szCs w:val="20"/>
        </w:rPr>
        <w:t xml:space="preserve">. Pokalbiai su </w:t>
      </w:r>
      <w:r w:rsidRPr="00707F4F">
        <w:rPr>
          <w:rFonts w:eastAsia="Arial" w:cs="Arial"/>
          <w:sz w:val="20"/>
          <w:szCs w:val="20"/>
        </w:rPr>
        <w:t>vaizdu įrašinėjami teikėjo</w:t>
      </w:r>
      <w:r w:rsidRPr="00707F4F">
        <w:rPr>
          <w:rFonts w:eastAsia="Arial" w:cs="Arial"/>
          <w:color w:val="000000" w:themeColor="text1"/>
          <w:sz w:val="20"/>
          <w:szCs w:val="20"/>
        </w:rPr>
        <w:t xml:space="preserve"> ir saugomi ne trumpiau kaip 2 mėnesius.</w:t>
      </w:r>
    </w:p>
    <w:p w14:paraId="450D7810" w14:textId="77777777" w:rsidR="00032D35" w:rsidRPr="00707F4F" w:rsidRDefault="00032D35" w:rsidP="00032D35">
      <w:pPr>
        <w:jc w:val="both"/>
        <w:rPr>
          <w:rFonts w:eastAsia="Arial" w:cs="Arial"/>
          <w:sz w:val="20"/>
          <w:szCs w:val="20"/>
        </w:rPr>
      </w:pPr>
      <w:r w:rsidRPr="00707F4F">
        <w:rPr>
          <w:rFonts w:eastAsia="Arial" w:cs="Arial"/>
          <w:sz w:val="20"/>
          <w:szCs w:val="20"/>
        </w:rPr>
        <w:t>5.4.22. Pranešimo transliavimo galimybė apie ketinimą įrašyti pokalbį (prieš pokalbį su Interesantu).</w:t>
      </w:r>
    </w:p>
    <w:p w14:paraId="30C3CF8F" w14:textId="77777777" w:rsidR="00032D35" w:rsidRPr="00707F4F" w:rsidRDefault="00032D35" w:rsidP="00032D35">
      <w:pPr>
        <w:jc w:val="both"/>
        <w:rPr>
          <w:rFonts w:eastAsia="Arial" w:cs="Arial"/>
          <w:sz w:val="20"/>
          <w:szCs w:val="20"/>
        </w:rPr>
      </w:pPr>
      <w:r w:rsidRPr="00707F4F">
        <w:rPr>
          <w:rFonts w:eastAsia="Arial" w:cs="Arial"/>
          <w:sz w:val="20"/>
          <w:szCs w:val="20"/>
        </w:rPr>
        <w:t>5.4.23. Realaus laiko stebėjimo ir istorinės statistikos kaupimą:</w:t>
      </w:r>
    </w:p>
    <w:p w14:paraId="62FE814E" w14:textId="77777777" w:rsidR="00032D35" w:rsidRPr="00707F4F" w:rsidRDefault="00032D35" w:rsidP="008707B5">
      <w:pPr>
        <w:ind w:left="1843" w:hanging="850"/>
        <w:jc w:val="both"/>
        <w:rPr>
          <w:rFonts w:eastAsia="Arial" w:cs="Arial"/>
          <w:sz w:val="20"/>
          <w:szCs w:val="20"/>
        </w:rPr>
      </w:pPr>
      <w:r w:rsidRPr="00707F4F">
        <w:rPr>
          <w:rFonts w:eastAsia="Arial" w:cs="Arial"/>
          <w:sz w:val="20"/>
          <w:szCs w:val="20"/>
        </w:rPr>
        <w:t>5.4.23.1. Pateikti Interesantų kontaktų aptarnavimo statistiką, bendrą ir pagal kontaktų tipą: gauti, aptarnauti kontaktai, prarasti kontaktai, vidutinis prarasto skambučio laukimo laikas (sekundėmis), peradresuoti kontaktai, aptarnavimo trukmė (minutėmis), vidutinė aptarnavimo trukmė, vidutinis laukimo laikas (sekundėmis), atsilieptų skambučių procentas pagal nustatyta paslaugos lygį, maksimalus laukimo laikas (sekundėmis) ir kt.</w:t>
      </w:r>
    </w:p>
    <w:p w14:paraId="58B37DCD" w14:textId="77777777" w:rsidR="00032D35" w:rsidRPr="00707F4F" w:rsidRDefault="00032D35" w:rsidP="008707B5">
      <w:pPr>
        <w:ind w:left="1843" w:hanging="850"/>
        <w:jc w:val="both"/>
        <w:rPr>
          <w:rFonts w:eastAsia="Arial" w:cs="Arial"/>
          <w:sz w:val="20"/>
          <w:szCs w:val="20"/>
        </w:rPr>
      </w:pPr>
      <w:r w:rsidRPr="00707F4F">
        <w:rPr>
          <w:rFonts w:eastAsia="Arial" w:cs="Arial"/>
          <w:sz w:val="20"/>
          <w:szCs w:val="20"/>
        </w:rPr>
        <w:t>5.4.23.2. Ataskaitų pjūviai: kontakto tipas (įeinantis kontaktas, išeinantis kontaktas, pasikartojantis kontaktas, perskambintas kontaktas, grįžtantis kontaktas, peradresavimo kontaktas); skambučių prioriteto suteikimas; papildoma užduotis, SMS pranešimas; laikas ir kt. Klientas gali keisti ataskaitų pjūvių poreikį.</w:t>
      </w:r>
    </w:p>
    <w:p w14:paraId="78EE13F6" w14:textId="0B92DF87" w:rsidR="00032D35" w:rsidRPr="00707F4F" w:rsidRDefault="00032D35" w:rsidP="008707B5">
      <w:pPr>
        <w:ind w:left="1843" w:hanging="850"/>
        <w:jc w:val="both"/>
        <w:rPr>
          <w:rFonts w:eastAsia="Arial" w:cs="Arial"/>
          <w:sz w:val="20"/>
          <w:szCs w:val="20"/>
        </w:rPr>
      </w:pPr>
      <w:r w:rsidRPr="00707F4F">
        <w:rPr>
          <w:rFonts w:eastAsia="Arial" w:cs="Arial"/>
          <w:sz w:val="20"/>
          <w:szCs w:val="20"/>
        </w:rPr>
        <w:t>5.4.23.3. Istorinių ataskaitų laiko intervalai: 15 minučių; 0,5 valandos, 1 valanda, 1 diena, 1 savaitė, 1 mėnuo, 1 metai. Klientas gali keisti ataskaitų laiko intervalų poreikį.</w:t>
      </w:r>
    </w:p>
    <w:p w14:paraId="6080B32F" w14:textId="77777777" w:rsidR="00032D35" w:rsidRPr="00707F4F" w:rsidRDefault="00032D35" w:rsidP="008707B5">
      <w:pPr>
        <w:ind w:left="1843" w:hanging="850"/>
        <w:jc w:val="both"/>
        <w:rPr>
          <w:rFonts w:eastAsia="Arial" w:cs="Arial"/>
          <w:sz w:val="20"/>
          <w:szCs w:val="20"/>
        </w:rPr>
      </w:pPr>
      <w:r w:rsidRPr="00707F4F">
        <w:rPr>
          <w:rFonts w:eastAsia="Arial" w:cs="Arial"/>
          <w:sz w:val="20"/>
          <w:szCs w:val="20"/>
        </w:rPr>
        <w:t>5.4.23.4. Ataskaitų pateikimas realiu laiku 7 (septynias) dienas per savaitę, 24 (dvidešimt keturias) valandas per parą Klientui saugiu ryšiu prieinamoje internetinėje svetainėje.</w:t>
      </w:r>
    </w:p>
    <w:p w14:paraId="446704CA" w14:textId="77777777" w:rsidR="00032D35" w:rsidRPr="00707F4F" w:rsidRDefault="00032D35" w:rsidP="008707B5">
      <w:pPr>
        <w:ind w:left="1843" w:hanging="850"/>
        <w:jc w:val="both"/>
        <w:rPr>
          <w:rFonts w:eastAsia="Arial" w:cs="Arial"/>
          <w:sz w:val="20"/>
          <w:szCs w:val="20"/>
        </w:rPr>
      </w:pPr>
      <w:r w:rsidRPr="00707F4F">
        <w:rPr>
          <w:rFonts w:eastAsia="Arial" w:cs="Arial"/>
          <w:sz w:val="20"/>
          <w:szCs w:val="20"/>
        </w:rPr>
        <w:t>5.4.23.5. Galimybė realiu laiku matyti kiekvienos IVR linijos (elektros ir dujų gedimų; elektros ar dujų įvedimo bei galios didinimo; persiuntimo klausimų; tinklo eksploatavimo ir kt.)  - gautus, aptarnautus, nukritusius, laukiančius eilėje interesantų skambučius, SLA, Prarastų skambučių procentą, vidutinę pokalbio trukmę, vidutinę laukimo trukmę, prisijungusių Paslaugos teikėjo darbuotojų būsenas.</w:t>
      </w:r>
    </w:p>
    <w:p w14:paraId="3F2F96BE" w14:textId="77777777" w:rsidR="00032D35" w:rsidRPr="00707F4F" w:rsidRDefault="00032D35" w:rsidP="00032D35">
      <w:pPr>
        <w:jc w:val="both"/>
        <w:rPr>
          <w:rFonts w:eastAsia="Arial" w:cs="Arial"/>
          <w:sz w:val="20"/>
          <w:szCs w:val="20"/>
        </w:rPr>
      </w:pPr>
      <w:r w:rsidRPr="00707F4F">
        <w:rPr>
          <w:rFonts w:eastAsia="Arial" w:cs="Arial"/>
          <w:sz w:val="20"/>
          <w:szCs w:val="20"/>
        </w:rPr>
        <w:t xml:space="preserve">5.4.24. Ataskaitų teikimo tvarka pateikta techninės specifikacijos Priede Nr.2 „Paslaugų teikimo tvarka“. </w:t>
      </w:r>
    </w:p>
    <w:p w14:paraId="1FB6DD4E" w14:textId="1708E887" w:rsidR="00032D35" w:rsidRPr="00707F4F" w:rsidRDefault="00032D35" w:rsidP="00AD3F68">
      <w:pPr>
        <w:pStyle w:val="ListParagraph"/>
        <w:numPr>
          <w:ilvl w:val="1"/>
          <w:numId w:val="1"/>
        </w:numPr>
        <w:jc w:val="both"/>
        <w:rPr>
          <w:rFonts w:eastAsia="Arial" w:cs="Arial"/>
          <w:sz w:val="20"/>
          <w:szCs w:val="20"/>
        </w:rPr>
      </w:pPr>
      <w:r w:rsidRPr="00707F4F">
        <w:rPr>
          <w:rFonts w:eastAsia="Arial" w:cs="Arial"/>
          <w:sz w:val="20"/>
          <w:szCs w:val="20"/>
        </w:rPr>
        <w:t xml:space="preserve">Kiti reikalavimai Paslaugų teikėjo teikiamoms Paslaugoms: </w:t>
      </w:r>
    </w:p>
    <w:p w14:paraId="4554AA7D" w14:textId="77777777" w:rsidR="00032D35" w:rsidRPr="00707F4F" w:rsidRDefault="00032D35" w:rsidP="008707B5">
      <w:pPr>
        <w:ind w:left="993" w:hanging="567"/>
        <w:jc w:val="both"/>
        <w:rPr>
          <w:rStyle w:val="Strong"/>
          <w:rFonts w:eastAsia="Arial" w:cs="Arial"/>
          <w:b w:val="0"/>
          <w:bCs w:val="0"/>
          <w:sz w:val="20"/>
          <w:szCs w:val="20"/>
        </w:rPr>
      </w:pPr>
      <w:r w:rsidRPr="00707F4F">
        <w:rPr>
          <w:rStyle w:val="Strong"/>
          <w:rFonts w:eastAsia="Arial" w:cs="Arial"/>
          <w:b w:val="0"/>
          <w:bCs w:val="0"/>
          <w:sz w:val="20"/>
          <w:szCs w:val="20"/>
        </w:rPr>
        <w:lastRenderedPageBreak/>
        <w:t>5.5.1.</w:t>
      </w:r>
      <w:r w:rsidRPr="00707F4F">
        <w:rPr>
          <w:rStyle w:val="Strong"/>
          <w:rFonts w:eastAsia="Arial" w:cs="Arial"/>
          <w:sz w:val="20"/>
          <w:szCs w:val="20"/>
        </w:rPr>
        <w:t xml:space="preserve"> </w:t>
      </w:r>
      <w:r w:rsidRPr="00707F4F">
        <w:rPr>
          <w:rStyle w:val="Strong"/>
          <w:rFonts w:eastAsia="Arial" w:cs="Arial"/>
          <w:b w:val="0"/>
          <w:bCs w:val="0"/>
          <w:sz w:val="20"/>
          <w:szCs w:val="20"/>
        </w:rPr>
        <w:t>Paslaugų valdymas. Procedūriniai (produktinės dalies) Paslaugų teikimo ir operacijų valdymo pakeitimai realizuojami per 1-2 (vieną, dvi) darbo dienas. Ypatingos svarbos pakeitimai (turintys ar galintys turėti įtakos teikiamų Paslaugų aktualumui; teisingos informacijos Interesantams pateikimui Interesantų nepasitenkinimui; Interesantų papildomų kreipinių į Kontaktų centrą poreikį) turi būti įdiegiami per 2 (dvi) darbo valandas.</w:t>
      </w:r>
    </w:p>
    <w:p w14:paraId="5C1D5D3E" w14:textId="77777777" w:rsidR="00032D35" w:rsidRPr="00707F4F" w:rsidRDefault="00032D35" w:rsidP="008707B5">
      <w:pPr>
        <w:ind w:left="993" w:hanging="567"/>
        <w:jc w:val="both"/>
        <w:rPr>
          <w:rFonts w:eastAsia="Arial" w:cs="Arial"/>
          <w:sz w:val="20"/>
          <w:szCs w:val="20"/>
        </w:rPr>
      </w:pPr>
      <w:r w:rsidRPr="00707F4F">
        <w:rPr>
          <w:rFonts w:eastAsia="Arial" w:cs="Arial"/>
          <w:sz w:val="20"/>
          <w:szCs w:val="20"/>
        </w:rPr>
        <w:t>5.5.2. Ataskaitos pateikiamos elektroniniu paštu, kiekvieną darbo dieną už praeitą dieną iki 7 (septintos) valandos ryto.</w:t>
      </w:r>
    </w:p>
    <w:p w14:paraId="6D8EF993" w14:textId="77777777" w:rsidR="00032D35" w:rsidRPr="00707F4F" w:rsidRDefault="00032D35" w:rsidP="00032D35">
      <w:pPr>
        <w:jc w:val="both"/>
        <w:rPr>
          <w:rStyle w:val="Strong"/>
          <w:rFonts w:eastAsia="Arial" w:cs="Arial"/>
          <w:b w:val="0"/>
          <w:bCs w:val="0"/>
          <w:sz w:val="20"/>
          <w:szCs w:val="20"/>
        </w:rPr>
      </w:pPr>
      <w:r w:rsidRPr="00707F4F">
        <w:rPr>
          <w:rStyle w:val="Strong"/>
          <w:rFonts w:eastAsia="Arial" w:cs="Arial"/>
          <w:b w:val="0"/>
          <w:bCs w:val="0"/>
          <w:sz w:val="20"/>
          <w:szCs w:val="20"/>
        </w:rPr>
        <w:t xml:space="preserve">5.6. Paslaugų teikėjas turi turėti kompiuterizuotas darbo vietas su kontaktų centro darbui pritaikyta įranga. Paslaugų teikėjo techniniai ir žmogiškieji ištekliai turi užtikrinti ne mažiau kaip 70 000 skambučių aptarnavimą kiekvieną mėnesį. </w:t>
      </w:r>
    </w:p>
    <w:p w14:paraId="21096561" w14:textId="77777777" w:rsidR="00032D35" w:rsidRPr="00707F4F" w:rsidRDefault="00032D35" w:rsidP="00032D35">
      <w:pPr>
        <w:jc w:val="both"/>
        <w:rPr>
          <w:rFonts w:cs="Arial"/>
          <w:sz w:val="20"/>
          <w:szCs w:val="20"/>
        </w:rPr>
      </w:pPr>
      <w:r w:rsidRPr="00707F4F">
        <w:rPr>
          <w:rFonts w:cs="Arial"/>
          <w:sz w:val="20"/>
          <w:szCs w:val="20"/>
        </w:rPr>
        <w:t>5.7.Skambučių srautus ateinantiems dviem mėnesiams planuoja Paslaugų teikėjas. Planuojami srautai sudaromi konkrečiai dienai / valandai / pusvalandžiui, vadovaujantis paskutinių dviejų metų įeinančių skambučių istoriniais duomenimis ir planuojamais pokyčiais (pvz. teisės aktų pasikeitimai, sistemų pokyčiai, planuojamos komunikacijos ir pan.)</w:t>
      </w:r>
      <w:bookmarkStart w:id="1" w:name="_Hlk105494963"/>
      <w:r w:rsidRPr="00707F4F">
        <w:rPr>
          <w:rFonts w:cs="Arial"/>
          <w:sz w:val="20"/>
          <w:szCs w:val="20"/>
        </w:rPr>
        <w:t>.</w:t>
      </w:r>
    </w:p>
    <w:p w14:paraId="00830027" w14:textId="77777777" w:rsidR="00032D35" w:rsidRPr="00707F4F" w:rsidRDefault="00032D35" w:rsidP="00032D35">
      <w:pPr>
        <w:jc w:val="both"/>
        <w:rPr>
          <w:rStyle w:val="Strong"/>
          <w:rFonts w:eastAsia="Arial" w:cs="Arial"/>
          <w:b w:val="0"/>
          <w:bCs w:val="0"/>
          <w:sz w:val="20"/>
          <w:szCs w:val="20"/>
        </w:rPr>
      </w:pPr>
      <w:r w:rsidRPr="00707F4F">
        <w:rPr>
          <w:rStyle w:val="Strong"/>
          <w:rFonts w:eastAsia="Arial" w:cs="Arial"/>
          <w:b w:val="0"/>
          <w:bCs w:val="0"/>
          <w:sz w:val="20"/>
          <w:szCs w:val="20"/>
        </w:rPr>
        <w:t>5.8. Masinių pikų valdymas:</w:t>
      </w:r>
    </w:p>
    <w:p w14:paraId="3CA97757" w14:textId="77777777" w:rsidR="00032D35" w:rsidRPr="00707F4F" w:rsidRDefault="00032D35" w:rsidP="008707B5">
      <w:pPr>
        <w:ind w:left="1276" w:hanging="567"/>
        <w:jc w:val="both"/>
        <w:rPr>
          <w:rFonts w:eastAsia="Arial" w:cs="Arial"/>
          <w:sz w:val="20"/>
          <w:szCs w:val="20"/>
        </w:rPr>
      </w:pPr>
      <w:r w:rsidRPr="00707F4F">
        <w:rPr>
          <w:rFonts w:eastAsia="Arial" w:cs="Arial"/>
          <w:sz w:val="20"/>
          <w:szCs w:val="20"/>
        </w:rPr>
        <w:t>5.8.1. Paslaugos teikimo lygis 60/60 (60% skambučių atsakyta per 60 sekundžių).</w:t>
      </w:r>
    </w:p>
    <w:p w14:paraId="4C540DA9" w14:textId="77777777" w:rsidR="00032D35" w:rsidRPr="00707F4F" w:rsidRDefault="00032D35" w:rsidP="008707B5">
      <w:pPr>
        <w:ind w:left="1276" w:hanging="567"/>
        <w:jc w:val="both"/>
        <w:rPr>
          <w:rFonts w:eastAsia="Arial" w:cs="Arial"/>
          <w:sz w:val="20"/>
          <w:szCs w:val="20"/>
        </w:rPr>
      </w:pPr>
      <w:r w:rsidRPr="00707F4F">
        <w:rPr>
          <w:rFonts w:eastAsia="Arial" w:cs="Arial"/>
          <w:sz w:val="20"/>
          <w:szCs w:val="20"/>
        </w:rPr>
        <w:t xml:space="preserve">5.8.2. Maksimalus nukritusių skambučių kiekis 30%. </w:t>
      </w:r>
    </w:p>
    <w:bookmarkEnd w:id="1"/>
    <w:p w14:paraId="4F9CF585" w14:textId="4E87CD94" w:rsidR="00032D35" w:rsidRPr="00707F4F" w:rsidRDefault="00032D35" w:rsidP="008707B5">
      <w:pPr>
        <w:ind w:left="1276" w:hanging="567"/>
        <w:jc w:val="both"/>
        <w:rPr>
          <w:rFonts w:eastAsia="Arial" w:cs="Arial"/>
          <w:sz w:val="20"/>
          <w:szCs w:val="20"/>
        </w:rPr>
      </w:pPr>
      <w:r w:rsidRPr="00707F4F">
        <w:rPr>
          <w:rFonts w:eastAsia="Arial" w:cs="Arial"/>
          <w:sz w:val="20"/>
          <w:szCs w:val="20"/>
        </w:rPr>
        <w:t xml:space="preserve">5.8.3. </w:t>
      </w:r>
      <w:r w:rsidR="00CF374F" w:rsidRPr="00707F4F">
        <w:rPr>
          <w:rFonts w:eastAsia="Arial" w:cs="Arial"/>
          <w:sz w:val="20"/>
          <w:szCs w:val="20"/>
        </w:rPr>
        <w:t>Tiekėjas privalo užtikrinti galimybę, kad nuo Kliento informacijos paskelbimo apie masinį piką darbo dienomis, per ekonominio naudingumo vertinimo metodikoje nustatytą laikotarpį būtų pritraukta ir vienu metu paslaugas teiktų ne mažiau kaip 70 darbuotojų, tiesiogiai aptarnaujančių klientus linijoje, iš kurių ne mažiau kaip 50 procentų būtų apmokyti teikti Paslaugas pagal Sutartį nuolat, o savaitgaliais ir švenčių dienomis – nemažiau kaip 40 darbuotojų. Vėlesnėmis valandomis, Paslaugų teikėjas palaiko reikalingą darbuotojų kiekį, užtikrinantį Masinio piko rodiklių, numatytų techninės specifikacijos 5.8.1 ir 5.8.2 punktuose, vykdymą. </w:t>
      </w:r>
    </w:p>
    <w:p w14:paraId="5383C316" w14:textId="77777777" w:rsidR="00032D35" w:rsidRPr="00707F4F" w:rsidRDefault="00032D35" w:rsidP="008707B5">
      <w:pPr>
        <w:ind w:left="1276" w:hanging="567"/>
        <w:jc w:val="both"/>
        <w:rPr>
          <w:rStyle w:val="Strong"/>
          <w:rFonts w:eastAsia="Arial" w:cs="Arial"/>
          <w:b w:val="0"/>
          <w:bCs w:val="0"/>
          <w:sz w:val="20"/>
          <w:szCs w:val="20"/>
        </w:rPr>
      </w:pPr>
      <w:r w:rsidRPr="00707F4F">
        <w:rPr>
          <w:rFonts w:eastAsia="Arial" w:cs="Arial"/>
          <w:sz w:val="20"/>
          <w:szCs w:val="20"/>
        </w:rPr>
        <w:t xml:space="preserve">5.8.4. </w:t>
      </w:r>
      <w:r w:rsidRPr="00707F4F">
        <w:rPr>
          <w:rStyle w:val="Strong"/>
          <w:rFonts w:eastAsia="Arial" w:cs="Arial"/>
          <w:b w:val="0"/>
          <w:bCs w:val="0"/>
          <w:sz w:val="20"/>
          <w:szCs w:val="20"/>
        </w:rPr>
        <w:t>Pikų metu skiriamas budintis Paslaugų teikėjo darbuotojas deleguotas bendrauti su Klientu, galintis priimti sprendimus, koordinuoti Paslaugų teikėjo komandos veiksmus.</w:t>
      </w:r>
    </w:p>
    <w:p w14:paraId="00DFFFAF" w14:textId="77777777" w:rsidR="00032D35" w:rsidRPr="00707F4F" w:rsidRDefault="00032D35" w:rsidP="008707B5">
      <w:pPr>
        <w:ind w:left="1276" w:hanging="567"/>
        <w:jc w:val="both"/>
        <w:rPr>
          <w:rStyle w:val="Strong"/>
          <w:rFonts w:eastAsia="Arial" w:cs="Arial"/>
          <w:b w:val="0"/>
          <w:bCs w:val="0"/>
          <w:sz w:val="20"/>
          <w:szCs w:val="20"/>
        </w:rPr>
      </w:pPr>
      <w:r w:rsidRPr="00707F4F">
        <w:rPr>
          <w:rStyle w:val="Strong"/>
          <w:rFonts w:eastAsia="Arial" w:cs="Arial"/>
          <w:b w:val="0"/>
          <w:bCs w:val="0"/>
          <w:sz w:val="20"/>
          <w:szCs w:val="20"/>
        </w:rPr>
        <w:t>5.8.5. Ypatingos svarbos pakeitimai, kaip IVR pranešimų įrašymas, aktyvavimas ir transliavimas Interesantui, skambučių nukreipimas į išorinius kontaktų centrus, realizuojami nuo 6 val. iki 23 val. - per 0,25 valandos; nuo 23 val. iki 6 val. - ne vėliau kaip per 2 val.</w:t>
      </w:r>
    </w:p>
    <w:p w14:paraId="2C608423" w14:textId="77777777" w:rsidR="00032D35" w:rsidRPr="00707F4F" w:rsidRDefault="00032D35" w:rsidP="008707B5">
      <w:pPr>
        <w:ind w:left="1276" w:hanging="567"/>
        <w:jc w:val="both"/>
        <w:rPr>
          <w:rStyle w:val="Strong"/>
          <w:rFonts w:eastAsia="Arial" w:cs="Arial"/>
          <w:b w:val="0"/>
          <w:bCs w:val="0"/>
          <w:sz w:val="20"/>
          <w:szCs w:val="20"/>
        </w:rPr>
      </w:pPr>
      <w:r w:rsidRPr="00707F4F">
        <w:rPr>
          <w:rStyle w:val="Strong"/>
          <w:rFonts w:eastAsia="Arial" w:cs="Arial"/>
          <w:b w:val="0"/>
          <w:bCs w:val="0"/>
          <w:sz w:val="20"/>
          <w:szCs w:val="20"/>
        </w:rPr>
        <w:t xml:space="preserve">5.8.6. Skambučių priėmimas iš išorinių kontaktų centrų realizuojamas per 1 valandą nuo pranešimo Paslaugų teikėjui pateikimo telefonu ar raštu. </w:t>
      </w:r>
    </w:p>
    <w:p w14:paraId="0DBA08F6" w14:textId="77777777" w:rsidR="00032D35" w:rsidRPr="00707F4F" w:rsidRDefault="00032D35" w:rsidP="008707B5">
      <w:pPr>
        <w:ind w:left="1276" w:hanging="567"/>
        <w:jc w:val="both"/>
        <w:rPr>
          <w:rFonts w:cs="Arial"/>
          <w:sz w:val="20"/>
          <w:szCs w:val="20"/>
        </w:rPr>
      </w:pPr>
      <w:r w:rsidRPr="00707F4F">
        <w:rPr>
          <w:rStyle w:val="Strong"/>
          <w:rFonts w:eastAsia="Arial" w:cs="Arial"/>
          <w:b w:val="0"/>
          <w:bCs w:val="0"/>
          <w:sz w:val="20"/>
          <w:szCs w:val="20"/>
        </w:rPr>
        <w:t xml:space="preserve">5.8.7. Masinio piko metu kas pora valandų raštu Paslaugų teikėjas Klientui pateikia realiai Interesantus aptarnaujančių darbuotojų skaičių ir informaciją apie planuojamą darbuotojų skaičiaus pasikeitimą per </w:t>
      </w:r>
      <w:r w:rsidRPr="00707F4F">
        <w:rPr>
          <w:rFonts w:cs="Arial"/>
          <w:sz w:val="20"/>
          <w:szCs w:val="20"/>
        </w:rPr>
        <w:t>artimiausias dvi valandas.</w:t>
      </w:r>
    </w:p>
    <w:p w14:paraId="34F686F8" w14:textId="77777777" w:rsidR="00032D35" w:rsidRPr="00707F4F" w:rsidRDefault="00032D35" w:rsidP="00032D35">
      <w:pPr>
        <w:jc w:val="both"/>
        <w:rPr>
          <w:rFonts w:cs="Arial"/>
          <w:sz w:val="20"/>
          <w:szCs w:val="20"/>
        </w:rPr>
      </w:pPr>
    </w:p>
    <w:p w14:paraId="70A49FC3" w14:textId="636A4B79" w:rsidR="00032D35" w:rsidRPr="00707F4F" w:rsidRDefault="00032D35" w:rsidP="008572B8">
      <w:pPr>
        <w:pBdr>
          <w:top w:val="single" w:sz="8" w:space="0" w:color="auto"/>
          <w:bottom w:val="single" w:sz="8" w:space="0" w:color="auto"/>
        </w:pBdr>
        <w:tabs>
          <w:tab w:val="left" w:pos="284"/>
        </w:tabs>
        <w:rPr>
          <w:rFonts w:eastAsia="Arial" w:cs="Arial"/>
          <w:sz w:val="20"/>
          <w:szCs w:val="20"/>
        </w:rPr>
      </w:pPr>
      <w:r w:rsidRPr="00707F4F">
        <w:rPr>
          <w:rFonts w:eastAsia="Arial" w:cs="Arial"/>
          <w:sz w:val="20"/>
          <w:szCs w:val="20"/>
        </w:rPr>
        <w:t>6.ŽALIEJI REIKALAVIMAI</w:t>
      </w:r>
    </w:p>
    <w:p w14:paraId="7691DEDB" w14:textId="3AE7913A" w:rsidR="00032D35" w:rsidRPr="00707F4F" w:rsidRDefault="00032D35" w:rsidP="008C5083">
      <w:pPr>
        <w:pStyle w:val="ListParagraph"/>
        <w:numPr>
          <w:ilvl w:val="1"/>
          <w:numId w:val="8"/>
        </w:numPr>
        <w:jc w:val="both"/>
        <w:rPr>
          <w:rStyle w:val="Strong"/>
          <w:rFonts w:eastAsia="Arial" w:cs="Arial"/>
          <w:b w:val="0"/>
          <w:bCs w:val="0"/>
          <w:sz w:val="20"/>
          <w:szCs w:val="20"/>
        </w:rPr>
      </w:pPr>
      <w:r w:rsidRPr="00707F4F">
        <w:rPr>
          <w:rStyle w:val="Strong"/>
          <w:rFonts w:eastAsia="Arial" w:cs="Arial"/>
          <w:b w:val="0"/>
          <w:bCs w:val="0"/>
          <w:sz w:val="20"/>
          <w:szCs w:val="20"/>
        </w:rPr>
        <w:t>Teikiamos Paslaugos turi atitikti žaliojo viešojo pirkimo (toliau – ŽVP) reikalavimus:</w:t>
      </w:r>
    </w:p>
    <w:tbl>
      <w:tblPr>
        <w:tblW w:w="5000" w:type="pct"/>
        <w:tblInd w:w="-5" w:type="dxa"/>
        <w:tblLayout w:type="fixed"/>
        <w:tblLook w:val="0000" w:firstRow="0" w:lastRow="0" w:firstColumn="0" w:lastColumn="0" w:noHBand="0" w:noVBand="0"/>
      </w:tblPr>
      <w:tblGrid>
        <w:gridCol w:w="554"/>
        <w:gridCol w:w="3792"/>
        <w:gridCol w:w="5282"/>
      </w:tblGrid>
      <w:tr w:rsidR="00032D35" w:rsidRPr="00707F4F" w14:paraId="53006472" w14:textId="730C39EB" w:rsidTr="00AD3F68">
        <w:trPr>
          <w:trHeight w:val="220"/>
        </w:trPr>
        <w:tc>
          <w:tcPr>
            <w:tcW w:w="288" w:type="pct"/>
            <w:tcBorders>
              <w:top w:val="single" w:sz="4" w:space="0" w:color="auto"/>
              <w:left w:val="single" w:sz="4" w:space="0" w:color="auto"/>
              <w:bottom w:val="single" w:sz="4" w:space="0" w:color="auto"/>
              <w:right w:val="single" w:sz="4" w:space="0" w:color="auto"/>
            </w:tcBorders>
          </w:tcPr>
          <w:p w14:paraId="551F6614" w14:textId="07E70822" w:rsidR="00032D35" w:rsidRPr="00707F4F" w:rsidRDefault="00032D35" w:rsidP="00AD3F68">
            <w:pPr>
              <w:ind w:firstLine="0"/>
              <w:jc w:val="center"/>
              <w:rPr>
                <w:rFonts w:eastAsia="Arial" w:cs="Arial"/>
                <w:sz w:val="20"/>
                <w:szCs w:val="20"/>
              </w:rPr>
            </w:pPr>
            <w:r w:rsidRPr="00707F4F">
              <w:rPr>
                <w:rFonts w:eastAsia="Arial" w:cs="Arial"/>
                <w:sz w:val="20"/>
                <w:szCs w:val="20"/>
              </w:rPr>
              <w:t>Eil. Nr.</w:t>
            </w:r>
          </w:p>
        </w:tc>
        <w:tc>
          <w:tcPr>
            <w:tcW w:w="1969" w:type="pct"/>
            <w:tcBorders>
              <w:top w:val="single" w:sz="4" w:space="0" w:color="auto"/>
              <w:left w:val="single" w:sz="4" w:space="0" w:color="auto"/>
              <w:bottom w:val="single" w:sz="4" w:space="0" w:color="auto"/>
              <w:right w:val="single" w:sz="4" w:space="0" w:color="auto"/>
            </w:tcBorders>
            <w:vAlign w:val="center"/>
          </w:tcPr>
          <w:p w14:paraId="309BE41C" w14:textId="51CDA0CA" w:rsidR="00032D35" w:rsidRPr="00707F4F" w:rsidRDefault="00032D35" w:rsidP="008C5083">
            <w:pPr>
              <w:jc w:val="center"/>
              <w:rPr>
                <w:rFonts w:eastAsia="Arial" w:cs="Arial"/>
                <w:sz w:val="20"/>
                <w:szCs w:val="20"/>
              </w:rPr>
            </w:pPr>
            <w:r w:rsidRPr="00707F4F">
              <w:rPr>
                <w:rFonts w:eastAsia="Arial" w:cs="Arial"/>
                <w:sz w:val="20"/>
                <w:szCs w:val="20"/>
              </w:rPr>
              <w:t xml:space="preserve">ŽVP reikalavimai </w:t>
            </w:r>
          </w:p>
        </w:tc>
        <w:tc>
          <w:tcPr>
            <w:tcW w:w="2743" w:type="pct"/>
            <w:tcBorders>
              <w:top w:val="single" w:sz="4" w:space="0" w:color="auto"/>
              <w:left w:val="single" w:sz="4" w:space="0" w:color="auto"/>
              <w:bottom w:val="single" w:sz="4" w:space="0" w:color="auto"/>
              <w:right w:val="single" w:sz="4" w:space="0" w:color="auto"/>
            </w:tcBorders>
            <w:vAlign w:val="center"/>
          </w:tcPr>
          <w:p w14:paraId="678ACDA7" w14:textId="4D2DD9E0" w:rsidR="00032D35" w:rsidRPr="00707F4F" w:rsidRDefault="00032D35" w:rsidP="008C5083">
            <w:pPr>
              <w:jc w:val="center"/>
              <w:rPr>
                <w:rFonts w:eastAsia="Arial" w:cs="Arial"/>
                <w:sz w:val="20"/>
                <w:szCs w:val="20"/>
              </w:rPr>
            </w:pPr>
            <w:r w:rsidRPr="00707F4F">
              <w:rPr>
                <w:rFonts w:eastAsia="Arial" w:cs="Arial"/>
                <w:sz w:val="20"/>
                <w:szCs w:val="20"/>
              </w:rPr>
              <w:t>Atitiktį įrodantys dokumentai</w:t>
            </w:r>
          </w:p>
        </w:tc>
      </w:tr>
      <w:tr w:rsidR="00032D35" w:rsidRPr="00707F4F" w14:paraId="191E3284" w14:textId="4C69811F" w:rsidTr="00AD3F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Pr>
          <w:p w14:paraId="511A4F04" w14:textId="02C9D465" w:rsidR="00032D35" w:rsidRPr="00707F4F" w:rsidRDefault="00032D35" w:rsidP="00AD3F68">
            <w:pPr>
              <w:ind w:firstLine="0"/>
              <w:jc w:val="center"/>
              <w:rPr>
                <w:rFonts w:eastAsia="Arial" w:cs="Arial"/>
                <w:sz w:val="20"/>
                <w:szCs w:val="20"/>
              </w:rPr>
            </w:pPr>
            <w:r w:rsidRPr="00707F4F">
              <w:rPr>
                <w:rFonts w:eastAsia="Arial" w:cs="Arial"/>
                <w:sz w:val="20"/>
                <w:szCs w:val="20"/>
              </w:rPr>
              <w:t>1.</w:t>
            </w:r>
          </w:p>
        </w:tc>
        <w:tc>
          <w:tcPr>
            <w:tcW w:w="1969" w:type="pct"/>
          </w:tcPr>
          <w:p w14:paraId="795631FA" w14:textId="75510563" w:rsidR="00032D35" w:rsidRPr="00707F4F" w:rsidRDefault="00032D35" w:rsidP="00AD3F68">
            <w:pPr>
              <w:ind w:firstLine="0"/>
              <w:jc w:val="both"/>
              <w:rPr>
                <w:rStyle w:val="Strong"/>
                <w:rFonts w:eastAsia="Arial" w:cs="Arial"/>
                <w:b w:val="0"/>
                <w:bCs w:val="0"/>
                <w:sz w:val="20"/>
                <w:szCs w:val="20"/>
              </w:rPr>
            </w:pPr>
            <w:r w:rsidRPr="00707F4F">
              <w:rPr>
                <w:rStyle w:val="Strong"/>
                <w:rFonts w:eastAsia="Arial" w:cs="Arial"/>
                <w:b w:val="0"/>
                <w:bCs w:val="0"/>
                <w:sz w:val="20"/>
                <w:szCs w:val="20"/>
              </w:rPr>
              <w:t>Paslaugų teikėjas Sutarties vykdymo laikotarpiu, Paslaugoms teikti, galės taikyti aplinkos apsaugos vadybos priemones, susijusias su gamtos išteklių tausojimu, atliekų mažinimu ir/ar kitais neigiamo poveikio aplinkai mažinimo būdais.</w:t>
            </w:r>
          </w:p>
          <w:p w14:paraId="7AC848BD" w14:textId="40488F31" w:rsidR="00032D35" w:rsidRPr="00707F4F" w:rsidRDefault="00032D35" w:rsidP="008C5083">
            <w:pPr>
              <w:jc w:val="both"/>
              <w:rPr>
                <w:rStyle w:val="Strong"/>
                <w:rFonts w:eastAsia="Arial" w:cs="Arial"/>
                <w:b w:val="0"/>
                <w:bCs w:val="0"/>
                <w:sz w:val="20"/>
                <w:szCs w:val="20"/>
              </w:rPr>
            </w:pPr>
          </w:p>
        </w:tc>
        <w:tc>
          <w:tcPr>
            <w:tcW w:w="2743" w:type="pct"/>
          </w:tcPr>
          <w:p w14:paraId="709B83DA" w14:textId="14062FEE" w:rsidR="00032D35" w:rsidRPr="00707F4F" w:rsidRDefault="00032D35" w:rsidP="008C5083">
            <w:pPr>
              <w:jc w:val="both"/>
              <w:rPr>
                <w:rStyle w:val="Strong"/>
                <w:rFonts w:eastAsia="Arial" w:cs="Arial"/>
                <w:b w:val="0"/>
                <w:bCs w:val="0"/>
                <w:sz w:val="20"/>
                <w:szCs w:val="20"/>
              </w:rPr>
            </w:pPr>
            <w:r w:rsidRPr="00707F4F">
              <w:rPr>
                <w:rStyle w:val="Strong"/>
                <w:rFonts w:eastAsia="Arial" w:cs="Arial"/>
                <w:b w:val="0"/>
                <w:bCs w:val="0"/>
                <w:sz w:val="20"/>
                <w:szCs w:val="20"/>
              </w:rPr>
              <w:t>LST EN ISO 14001 arba EMAS sertifikatas arba kitas lygiavertis sertifikatas, patvirtintas sertifikavimo įstaigos, atitinkančios Europos Sąjungos teisės aktus arba tarptautinius sertifikavimo standartus, arba lygiaverčius aplinkos apsaugos vadybos užtikrinimo priemonių įrodymus - Žaliojo reikalavimo aprašą, arba aplinkos apsaugos vadybos priemonės (-ių), susijusios (-ių) su gamtos išteklių tausojimu, atliekų mažinimu ir/ar kitais neigiamo poveikio aplinkai mažinimo būdais, kurią (-ias) Paslaugų teikėjas galės taikyti, vykdydamas Sutartį, aprašymas ir/arba kiti lygiaverčiai įrodymai (pvz. Paslaugų teikėjo patvirtintas Energijos taupymo ir kaštų mažinimo planas (Energetikos tvarumo planas) ir/arba  Paslaugų teikėjo patvirtinta aplinkos apsaugos politika, kurioje reglamentuojamos priemonės susijusios su pakartotinai panaudotų medžiagų naudojimu ir/arba Paslaugų teikėjo patvirtintas atliekų mažinimo planas ir/arba Paslaugų teikėjo patvirtintas ir Paslaugoms taikomų aplinkos apsaugos vadybos priemonių, susijusių su gamtos išteklių tausojimu, aprašymas).</w:t>
            </w:r>
          </w:p>
        </w:tc>
      </w:tr>
    </w:tbl>
    <w:p w14:paraId="3684B038" w14:textId="77777777" w:rsidR="00032D35" w:rsidRPr="00707F4F" w:rsidRDefault="00032D35" w:rsidP="004D77D3">
      <w:pPr>
        <w:pBdr>
          <w:top w:val="single" w:sz="8" w:space="0" w:color="auto"/>
          <w:bottom w:val="single" w:sz="8" w:space="0" w:color="auto"/>
        </w:pBdr>
        <w:tabs>
          <w:tab w:val="left" w:pos="284"/>
        </w:tabs>
        <w:rPr>
          <w:rFonts w:eastAsia="Arial" w:cs="Arial"/>
          <w:b/>
          <w:bCs/>
          <w:sz w:val="20"/>
          <w:szCs w:val="20"/>
        </w:rPr>
      </w:pPr>
    </w:p>
    <w:p w14:paraId="1B692C03" w14:textId="77777777" w:rsidR="00032D35" w:rsidRPr="00707F4F" w:rsidRDefault="00032D35" w:rsidP="00032D35">
      <w:pPr>
        <w:pStyle w:val="ListParagraph"/>
        <w:numPr>
          <w:ilvl w:val="0"/>
          <w:numId w:val="9"/>
        </w:numPr>
        <w:pBdr>
          <w:top w:val="single" w:sz="8" w:space="0" w:color="auto"/>
          <w:bottom w:val="single" w:sz="8" w:space="1" w:color="auto"/>
        </w:pBdr>
        <w:tabs>
          <w:tab w:val="left" w:pos="284"/>
        </w:tabs>
        <w:ind w:hanging="720"/>
        <w:contextualSpacing w:val="0"/>
        <w:rPr>
          <w:rFonts w:eastAsia="Arial" w:cs="Arial"/>
          <w:b/>
          <w:bCs/>
          <w:sz w:val="20"/>
          <w:szCs w:val="20"/>
        </w:rPr>
      </w:pPr>
      <w:r w:rsidRPr="00707F4F">
        <w:rPr>
          <w:rFonts w:eastAsia="Arial" w:cs="Arial"/>
          <w:b/>
          <w:bCs/>
          <w:sz w:val="20"/>
          <w:szCs w:val="20"/>
        </w:rPr>
        <w:t>ĮEINANČIŲ, IŠEINANČIŲ POKALBIŲ KOKYBĖS REIKALAVIMAI</w:t>
      </w:r>
    </w:p>
    <w:p w14:paraId="2CCA367F" w14:textId="4AE69356" w:rsidR="00032D35" w:rsidRPr="00707F4F" w:rsidRDefault="00032D35" w:rsidP="008707B5">
      <w:pPr>
        <w:pStyle w:val="ListParagraph"/>
        <w:numPr>
          <w:ilvl w:val="1"/>
          <w:numId w:val="9"/>
        </w:numPr>
        <w:jc w:val="both"/>
        <w:rPr>
          <w:rFonts w:eastAsia="Arial" w:cs="Arial"/>
          <w:sz w:val="20"/>
          <w:szCs w:val="20"/>
        </w:rPr>
      </w:pPr>
      <w:bookmarkStart w:id="2" w:name="_Hlk106791087"/>
      <w:r w:rsidRPr="00707F4F">
        <w:rPr>
          <w:rFonts w:eastAsia="Arial" w:cs="Arial"/>
          <w:sz w:val="20"/>
          <w:szCs w:val="20"/>
        </w:rPr>
        <w:lastRenderedPageBreak/>
        <w:t>Teikiamų Paslaugų turinio kokybės vertinimo procedūra bei kriterijai pateikiami techninės specifikacijos Priede Nr. 1 „Paslaugų teikimo turinio kokybės vertinimo procedūra“.</w:t>
      </w:r>
    </w:p>
    <w:p w14:paraId="649983F2" w14:textId="0A52D48F" w:rsidR="00032D35" w:rsidRPr="00707F4F" w:rsidRDefault="00032D35" w:rsidP="00AD3F68">
      <w:pPr>
        <w:pStyle w:val="ListParagraph"/>
        <w:numPr>
          <w:ilvl w:val="1"/>
          <w:numId w:val="9"/>
        </w:numPr>
        <w:jc w:val="both"/>
        <w:rPr>
          <w:rFonts w:eastAsia="Arial" w:cs="Arial"/>
          <w:sz w:val="20"/>
          <w:szCs w:val="20"/>
        </w:rPr>
      </w:pPr>
      <w:r w:rsidRPr="00707F4F">
        <w:rPr>
          <w:rFonts w:eastAsia="Arial" w:cs="Arial"/>
          <w:sz w:val="20"/>
          <w:szCs w:val="20"/>
        </w:rPr>
        <w:t>Teikiamų Paslaugų turinio kokybės lygis turi būti ne mažesnis nei 90 (devyniasdešimt) procentų.</w:t>
      </w:r>
    </w:p>
    <w:p w14:paraId="7067C4A3" w14:textId="2FFCB6BF" w:rsidR="00032D35" w:rsidRPr="00707F4F" w:rsidRDefault="00032D35" w:rsidP="00AD3F68">
      <w:pPr>
        <w:pStyle w:val="ListParagraph"/>
        <w:numPr>
          <w:ilvl w:val="1"/>
          <w:numId w:val="9"/>
        </w:numPr>
        <w:jc w:val="both"/>
        <w:rPr>
          <w:rFonts w:eastAsia="Arial" w:cs="Arial"/>
          <w:sz w:val="20"/>
          <w:szCs w:val="20"/>
        </w:rPr>
      </w:pPr>
      <w:r w:rsidRPr="00707F4F">
        <w:rPr>
          <w:rFonts w:eastAsia="Arial" w:cs="Arial"/>
          <w:sz w:val="20"/>
          <w:szCs w:val="20"/>
        </w:rPr>
        <w:t>Masinių pikų metu aptarnautų gedimų skambučių pokalbių kokybė nebus įtraukiama į teikiamų Paslaugų turinio kokybės mėnesio vertinimą. Pikų metu aptarnautų pokalbių kokybė bus vertinama atskirai, siekiant užtikrinti aukštą Interesantų aptarnavimą.</w:t>
      </w:r>
    </w:p>
    <w:p w14:paraId="57EF865E" w14:textId="25BA1492" w:rsidR="00032D35" w:rsidRPr="00707F4F" w:rsidRDefault="00032D35" w:rsidP="00AD3F68">
      <w:pPr>
        <w:pStyle w:val="ListParagraph"/>
        <w:numPr>
          <w:ilvl w:val="1"/>
          <w:numId w:val="9"/>
        </w:numPr>
        <w:jc w:val="both"/>
        <w:rPr>
          <w:rFonts w:eastAsia="Arial" w:cs="Arial"/>
          <w:sz w:val="20"/>
          <w:szCs w:val="20"/>
        </w:rPr>
      </w:pPr>
      <w:r w:rsidRPr="00707F4F">
        <w:rPr>
          <w:rFonts w:eastAsia="Arial" w:cs="Arial"/>
          <w:sz w:val="20"/>
          <w:szCs w:val="20"/>
        </w:rPr>
        <w:t xml:space="preserve">Paslaugų teikėjas turi užtikrinti Kliento Interesantų NPS (angl. Net Promoter Score) klientų rekomendavimo indekso tyrimo įvertinimo atitiktį nustatytiems tikslams (ne mažesniam kaip 65 balai). „NPS“ tikslas nustatomas kartą per metus. </w:t>
      </w:r>
    </w:p>
    <w:p w14:paraId="1B02A662" w14:textId="6AFB481C" w:rsidR="00032D35" w:rsidRPr="00707F4F" w:rsidRDefault="00032D35" w:rsidP="00AD3F68">
      <w:pPr>
        <w:pStyle w:val="ListParagraph"/>
        <w:numPr>
          <w:ilvl w:val="1"/>
          <w:numId w:val="9"/>
        </w:numPr>
        <w:jc w:val="both"/>
        <w:rPr>
          <w:rFonts w:eastAsia="Arial" w:cs="Arial"/>
          <w:sz w:val="20"/>
          <w:szCs w:val="20"/>
        </w:rPr>
      </w:pPr>
      <w:bookmarkStart w:id="3" w:name="_Hlk39011428"/>
      <w:bookmarkEnd w:id="2"/>
      <w:r w:rsidRPr="00707F4F">
        <w:rPr>
          <w:rFonts w:eastAsia="Arial" w:cs="Arial"/>
          <w:sz w:val="20"/>
          <w:szCs w:val="20"/>
        </w:rPr>
        <w:t>Pirmiems trims Paslaugų teikimo mėnesiams nustatoma ši vidutinė pokalbių trukmė (ATT (angl. – Average Talk Time): elektros ir dujų gedimų linijos – 190 sek, persiuntimo paslaugos linijos – 365 sek. Bendra vidutinė pokalbių trukmė – 320s.</w:t>
      </w:r>
    </w:p>
    <w:p w14:paraId="4FB5B619" w14:textId="4B288E38" w:rsidR="00032D35" w:rsidRPr="00707F4F" w:rsidRDefault="00032D35" w:rsidP="00AD3F68">
      <w:pPr>
        <w:pStyle w:val="ListParagraph"/>
        <w:numPr>
          <w:ilvl w:val="1"/>
          <w:numId w:val="9"/>
        </w:numPr>
        <w:jc w:val="both"/>
        <w:rPr>
          <w:rFonts w:eastAsia="Arial" w:cs="Arial"/>
          <w:sz w:val="20"/>
          <w:szCs w:val="20"/>
        </w:rPr>
      </w:pPr>
      <w:r w:rsidRPr="00707F4F">
        <w:rPr>
          <w:rFonts w:eastAsia="Arial" w:cs="Arial"/>
          <w:sz w:val="20"/>
          <w:szCs w:val="20"/>
        </w:rPr>
        <w:t>Vidutinė pokalbių trukmė nustatoma vadovaujantis paskutinių trijų mėnesių įeinančių skambučių istoriniais duomenimis ir planuojamais pokyčiais (pvz. teisės aktų pasikeitimai, sistemų pokyčiai, planuojamos komunikacijos ir pan.).</w:t>
      </w:r>
    </w:p>
    <w:p w14:paraId="0917B547" w14:textId="164AEDB5" w:rsidR="00032D35" w:rsidRPr="00707F4F" w:rsidRDefault="00032D35" w:rsidP="00AD3F68">
      <w:pPr>
        <w:pStyle w:val="ListParagraph"/>
        <w:numPr>
          <w:ilvl w:val="1"/>
          <w:numId w:val="9"/>
        </w:numPr>
        <w:jc w:val="both"/>
        <w:rPr>
          <w:rFonts w:eastAsia="Arial" w:cs="Arial"/>
          <w:sz w:val="20"/>
          <w:szCs w:val="20"/>
        </w:rPr>
      </w:pPr>
      <w:r w:rsidRPr="00707F4F">
        <w:rPr>
          <w:rFonts w:eastAsia="Arial" w:cs="Arial"/>
          <w:sz w:val="20"/>
          <w:szCs w:val="20"/>
        </w:rPr>
        <w:t>Klientas turi teisę Sutarties vykdymo laikotarpiu keisti vidutinę pokalbio trukmę, pranešus Paslaugų teikėjui raštu ne vėliau kaip pieš 3 (tris) mėnesius iki numatomo ATT pasikeitimo datos.</w:t>
      </w:r>
    </w:p>
    <w:p w14:paraId="6D921040" w14:textId="1803DC2D" w:rsidR="00032D35" w:rsidRPr="00707F4F" w:rsidRDefault="00032D35" w:rsidP="00AD3F68">
      <w:pPr>
        <w:pStyle w:val="ListParagraph"/>
        <w:numPr>
          <w:ilvl w:val="1"/>
          <w:numId w:val="9"/>
        </w:numPr>
        <w:jc w:val="both"/>
        <w:rPr>
          <w:rFonts w:eastAsia="Arial" w:cs="Arial"/>
          <w:sz w:val="20"/>
          <w:szCs w:val="20"/>
        </w:rPr>
      </w:pPr>
      <w:r w:rsidRPr="00707F4F">
        <w:rPr>
          <w:rFonts w:eastAsia="Arial" w:cs="Arial"/>
          <w:sz w:val="20"/>
          <w:szCs w:val="20"/>
        </w:rPr>
        <w:t xml:space="preserve">Vidutinės pokalbio trukmės rodiklis gali būti keičiamas ne dažniau kaip kas tris mėnesius. </w:t>
      </w:r>
    </w:p>
    <w:p w14:paraId="17864E94" w14:textId="41159BCC" w:rsidR="00032D35" w:rsidRPr="00707F4F" w:rsidRDefault="00032D35" w:rsidP="00AD3F68">
      <w:pPr>
        <w:pStyle w:val="ListParagraph"/>
        <w:numPr>
          <w:ilvl w:val="1"/>
          <w:numId w:val="9"/>
        </w:numPr>
        <w:jc w:val="both"/>
        <w:rPr>
          <w:rFonts w:eastAsia="Arial" w:cs="Arial"/>
          <w:sz w:val="20"/>
          <w:szCs w:val="20"/>
        </w:rPr>
      </w:pPr>
      <w:r w:rsidRPr="00707F4F">
        <w:rPr>
          <w:rFonts w:eastAsia="Arial" w:cs="Arial"/>
          <w:sz w:val="20"/>
          <w:szCs w:val="20"/>
        </w:rPr>
        <w:t>Vidutinė pokalbių trukmė gedimų ir persiuntimo paslaugos linijoms nustatomas atskirai.</w:t>
      </w:r>
      <w:bookmarkEnd w:id="3"/>
    </w:p>
    <w:p w14:paraId="168149D4" w14:textId="77777777" w:rsidR="00032D35" w:rsidRPr="00707F4F" w:rsidRDefault="00032D35" w:rsidP="00032D35">
      <w:pPr>
        <w:pStyle w:val="ListParagraph"/>
        <w:numPr>
          <w:ilvl w:val="0"/>
          <w:numId w:val="9"/>
        </w:numPr>
        <w:pBdr>
          <w:top w:val="single" w:sz="8" w:space="0" w:color="auto"/>
          <w:bottom w:val="single" w:sz="8" w:space="1" w:color="auto"/>
        </w:pBdr>
        <w:tabs>
          <w:tab w:val="left" w:pos="284"/>
        </w:tabs>
        <w:ind w:hanging="720"/>
        <w:contextualSpacing w:val="0"/>
        <w:rPr>
          <w:rFonts w:eastAsia="Arial" w:cs="Arial"/>
          <w:b/>
          <w:bCs/>
          <w:sz w:val="20"/>
          <w:szCs w:val="20"/>
        </w:rPr>
      </w:pPr>
      <w:r w:rsidRPr="00707F4F">
        <w:rPr>
          <w:rFonts w:eastAsia="Arial" w:cs="Arial"/>
          <w:b/>
          <w:bCs/>
          <w:sz w:val="20"/>
          <w:szCs w:val="20"/>
        </w:rPr>
        <w:t>INTERNETINIŲ POKALBIŲ KOKYBĖS REIKALAVIMAI</w:t>
      </w:r>
    </w:p>
    <w:p w14:paraId="78F9F71F" w14:textId="4A81CB61" w:rsidR="00032D35" w:rsidRPr="00707F4F" w:rsidRDefault="00032D35" w:rsidP="00AD3F68">
      <w:pPr>
        <w:pStyle w:val="ListParagraph"/>
        <w:numPr>
          <w:ilvl w:val="1"/>
          <w:numId w:val="9"/>
        </w:numPr>
        <w:tabs>
          <w:tab w:val="left" w:pos="426"/>
        </w:tabs>
        <w:jc w:val="both"/>
        <w:rPr>
          <w:rFonts w:eastAsia="Arial" w:cs="Arial"/>
          <w:color w:val="000000" w:themeColor="text1"/>
          <w:sz w:val="20"/>
          <w:szCs w:val="20"/>
        </w:rPr>
      </w:pPr>
      <w:bookmarkStart w:id="4" w:name="_Hlk106583579"/>
      <w:r w:rsidRPr="00707F4F">
        <w:rPr>
          <w:rFonts w:eastAsia="Arial" w:cs="Arial"/>
          <w:color w:val="000000" w:themeColor="text1"/>
          <w:sz w:val="20"/>
          <w:szCs w:val="20"/>
        </w:rPr>
        <w:t>Teikiamų Paslaugų turinio kokybės vertinimo procedūra bei vertinimo kriterijai pateikiami techninės specifikacijos Priede Nr. 1 „Paslaugų teikimo turinio kokybės vertinimo procedūra“.</w:t>
      </w:r>
    </w:p>
    <w:p w14:paraId="288A4771" w14:textId="01A2E360" w:rsidR="00032D35" w:rsidRPr="00707F4F" w:rsidRDefault="00032D35" w:rsidP="00AD3F68">
      <w:pPr>
        <w:pStyle w:val="ListParagraph"/>
        <w:numPr>
          <w:ilvl w:val="1"/>
          <w:numId w:val="9"/>
        </w:numPr>
        <w:tabs>
          <w:tab w:val="left" w:pos="426"/>
        </w:tabs>
        <w:jc w:val="both"/>
        <w:rPr>
          <w:rFonts w:eastAsia="Arial" w:cs="Arial"/>
          <w:color w:val="000000" w:themeColor="text1"/>
          <w:sz w:val="20"/>
          <w:szCs w:val="20"/>
        </w:rPr>
      </w:pPr>
      <w:r w:rsidRPr="00707F4F">
        <w:rPr>
          <w:rFonts w:eastAsia="Arial" w:cs="Arial"/>
          <w:color w:val="000000" w:themeColor="text1"/>
          <w:sz w:val="20"/>
          <w:szCs w:val="20"/>
        </w:rPr>
        <w:t>Teikiamų Paslaugų turinio kokybės lygis turi būti ne mažesnis nei 90 (devyniasdešimt) procentų.</w:t>
      </w:r>
    </w:p>
    <w:p w14:paraId="5BE3722C" w14:textId="1B18B243" w:rsidR="00032D35" w:rsidRPr="00707F4F" w:rsidRDefault="00032D35" w:rsidP="00AD3F68">
      <w:pPr>
        <w:pStyle w:val="ListParagraph"/>
        <w:numPr>
          <w:ilvl w:val="1"/>
          <w:numId w:val="9"/>
        </w:numPr>
        <w:tabs>
          <w:tab w:val="left" w:pos="426"/>
        </w:tabs>
        <w:jc w:val="both"/>
        <w:rPr>
          <w:rFonts w:eastAsia="Arial" w:cs="Arial"/>
          <w:color w:val="000000" w:themeColor="text1"/>
          <w:sz w:val="20"/>
          <w:szCs w:val="20"/>
        </w:rPr>
      </w:pPr>
      <w:r w:rsidRPr="00707F4F">
        <w:rPr>
          <w:rFonts w:eastAsia="Arial" w:cs="Arial"/>
          <w:color w:val="000000" w:themeColor="text1"/>
          <w:sz w:val="20"/>
          <w:szCs w:val="20"/>
        </w:rPr>
        <w:t>Paslaugų teikėjas turi užtikrinti Kliento Interesantų NPS (angl. Net Promoter Score) klientų rekomendavimo indekso tyrimo įvertinimo atitiktį nustatytiems tikslams (ne mažesniam kaip 65 balai). „NPS“ tikslas nustatomas kartą per metus.</w:t>
      </w:r>
    </w:p>
    <w:p w14:paraId="3F9FDDB2" w14:textId="20F54FDC" w:rsidR="00032D35" w:rsidRPr="00707F4F" w:rsidRDefault="004D77D3" w:rsidP="00AD3F68">
      <w:pPr>
        <w:pStyle w:val="ListParagraph"/>
        <w:numPr>
          <w:ilvl w:val="1"/>
          <w:numId w:val="9"/>
        </w:numPr>
        <w:tabs>
          <w:tab w:val="left" w:pos="426"/>
        </w:tabs>
        <w:jc w:val="both"/>
        <w:rPr>
          <w:rFonts w:eastAsia="Arial" w:cs="Arial"/>
          <w:color w:val="000000" w:themeColor="text1"/>
          <w:sz w:val="20"/>
          <w:szCs w:val="20"/>
        </w:rPr>
      </w:pPr>
      <w:r w:rsidRPr="00707F4F">
        <w:rPr>
          <w:rFonts w:eastAsia="Arial" w:cs="Arial"/>
          <w:color w:val="000000" w:themeColor="text1"/>
          <w:sz w:val="20"/>
          <w:szCs w:val="20"/>
        </w:rPr>
        <w:t xml:space="preserve">Nustatytas galimas </w:t>
      </w:r>
      <w:r w:rsidR="00032D35" w:rsidRPr="00707F4F">
        <w:rPr>
          <w:rFonts w:eastAsia="Arial" w:cs="Arial"/>
          <w:color w:val="000000" w:themeColor="text1"/>
          <w:sz w:val="20"/>
          <w:szCs w:val="20"/>
        </w:rPr>
        <w:t xml:space="preserve">prarastų pokalbių kiekis – 5 proc. </w:t>
      </w:r>
    </w:p>
    <w:bookmarkEnd w:id="4"/>
    <w:p w14:paraId="7308DC17" w14:textId="27365FF0" w:rsidR="00032D35" w:rsidRPr="00707F4F" w:rsidRDefault="00032D35" w:rsidP="00AD3F68">
      <w:pPr>
        <w:pStyle w:val="ListParagraph"/>
        <w:numPr>
          <w:ilvl w:val="1"/>
          <w:numId w:val="9"/>
        </w:numPr>
        <w:tabs>
          <w:tab w:val="left" w:pos="426"/>
        </w:tabs>
        <w:jc w:val="both"/>
        <w:rPr>
          <w:rFonts w:eastAsia="Arial" w:cs="Arial"/>
          <w:color w:val="000000" w:themeColor="text1"/>
          <w:sz w:val="20"/>
          <w:szCs w:val="20"/>
        </w:rPr>
      </w:pPr>
      <w:r w:rsidRPr="00707F4F">
        <w:rPr>
          <w:rFonts w:eastAsia="Arial" w:cs="Arial"/>
          <w:color w:val="000000" w:themeColor="text1"/>
          <w:sz w:val="20"/>
          <w:szCs w:val="20"/>
        </w:rPr>
        <w:t>Pokalbių internetu aptarnavimo paslaugos teikimo lygis: 80/30, kai 80% visų skambučių atsiliepta per 30 sekundžių. (Paslaugos teikimo lygis = (atsakytų skambučių kiekis per nustatytą laiką/atsilieptų skambučių kiekis) *100).</w:t>
      </w:r>
    </w:p>
    <w:p w14:paraId="35F043CF" w14:textId="67DC417B" w:rsidR="00032D35" w:rsidRPr="00707F4F" w:rsidRDefault="00032D35" w:rsidP="00AD3F68">
      <w:pPr>
        <w:pStyle w:val="ListParagraph"/>
        <w:numPr>
          <w:ilvl w:val="1"/>
          <w:numId w:val="9"/>
        </w:numPr>
        <w:tabs>
          <w:tab w:val="left" w:pos="426"/>
        </w:tabs>
        <w:jc w:val="both"/>
        <w:rPr>
          <w:rFonts w:eastAsia="Arial" w:cs="Arial"/>
          <w:color w:val="000000" w:themeColor="text1"/>
          <w:sz w:val="20"/>
          <w:szCs w:val="20"/>
        </w:rPr>
      </w:pPr>
      <w:r w:rsidRPr="00707F4F">
        <w:rPr>
          <w:rFonts w:eastAsia="Arial" w:cs="Arial"/>
          <w:color w:val="000000" w:themeColor="text1"/>
          <w:sz w:val="20"/>
          <w:szCs w:val="20"/>
        </w:rPr>
        <w:t>Internetinių pokalbių vidutinė trukmė 14 min.</w:t>
      </w:r>
    </w:p>
    <w:p w14:paraId="5D6633F0" w14:textId="77777777" w:rsidR="00032D35" w:rsidRPr="00707F4F" w:rsidRDefault="00032D35" w:rsidP="00032D35">
      <w:pPr>
        <w:pStyle w:val="ListParagraph"/>
        <w:numPr>
          <w:ilvl w:val="0"/>
          <w:numId w:val="9"/>
        </w:numPr>
        <w:pBdr>
          <w:top w:val="single" w:sz="8" w:space="0" w:color="auto"/>
          <w:bottom w:val="single" w:sz="8" w:space="1" w:color="auto"/>
        </w:pBdr>
        <w:tabs>
          <w:tab w:val="left" w:pos="284"/>
        </w:tabs>
        <w:ind w:hanging="720"/>
        <w:rPr>
          <w:rFonts w:eastAsia="Arial" w:cs="Arial"/>
          <w:b/>
          <w:bCs/>
          <w:sz w:val="20"/>
          <w:szCs w:val="20"/>
        </w:rPr>
      </w:pPr>
      <w:r w:rsidRPr="00707F4F">
        <w:rPr>
          <w:rFonts w:eastAsia="Arial" w:cs="Arial"/>
          <w:b/>
          <w:bCs/>
          <w:sz w:val="20"/>
          <w:szCs w:val="20"/>
        </w:rPr>
        <w:t>REIKALAVIMAI SPECIALISTAMS APTARNAUJANTIEMS KLIENTUS</w:t>
      </w:r>
    </w:p>
    <w:p w14:paraId="34E372ED" w14:textId="77777777" w:rsidR="00032D35" w:rsidRPr="00707F4F" w:rsidRDefault="00032D35" w:rsidP="000E5EE2">
      <w:pPr>
        <w:pStyle w:val="ListParagraph"/>
        <w:numPr>
          <w:ilvl w:val="1"/>
          <w:numId w:val="9"/>
        </w:numPr>
        <w:ind w:left="426" w:hanging="426"/>
        <w:contextualSpacing w:val="0"/>
        <w:jc w:val="both"/>
        <w:rPr>
          <w:rFonts w:eastAsia="Arial" w:cs="Arial"/>
          <w:color w:val="000000" w:themeColor="text1"/>
          <w:sz w:val="20"/>
          <w:szCs w:val="20"/>
        </w:rPr>
      </w:pPr>
      <w:r w:rsidRPr="00707F4F">
        <w:rPr>
          <w:rFonts w:eastAsia="Arial" w:cs="Arial"/>
          <w:color w:val="000000" w:themeColor="text1"/>
          <w:sz w:val="20"/>
          <w:szCs w:val="20"/>
        </w:rPr>
        <w:t>Paslaugų teikėjo aptarnavimo specialistai turi vadovautis Klientų aptarnavimo standartu*, gebėti išsiaiškinti ir suprasti Interesanto klausimą bei sklandžiai konsultuoti, vadovaujantis Klientų aptarnavimo procedūromis*. Taip pat, sklandžiai bendrauti lietuvių, anglų, rusų kalbomis. Gebėti rašyti lietuviškai struktūruotai ir be klaidų.</w:t>
      </w:r>
    </w:p>
    <w:p w14:paraId="14BCC7CA" w14:textId="14F00E61" w:rsidR="00032D35" w:rsidRPr="00707F4F" w:rsidRDefault="00032D35" w:rsidP="000E5EE2">
      <w:pPr>
        <w:numPr>
          <w:ilvl w:val="1"/>
          <w:numId w:val="9"/>
        </w:numPr>
        <w:spacing w:after="60"/>
        <w:ind w:left="426" w:hanging="426"/>
        <w:jc w:val="both"/>
        <w:rPr>
          <w:rFonts w:cs="Arial"/>
          <w:i/>
          <w:sz w:val="20"/>
          <w:szCs w:val="20"/>
        </w:rPr>
      </w:pPr>
      <w:r w:rsidRPr="00707F4F">
        <w:rPr>
          <w:rFonts w:cs="Arial"/>
          <w:sz w:val="20"/>
          <w:szCs w:val="20"/>
        </w:rPr>
        <w:t>Bendras Paslaugų teikėjo darbuotojų skaičius, numatytas skirti teikti Paslaugas, Paslaugų teikimo pradžioje:</w:t>
      </w:r>
      <w:r w:rsidR="007231E4" w:rsidRPr="00707F4F">
        <w:rPr>
          <w:rFonts w:cs="Arial"/>
          <w:sz w:val="20"/>
          <w:szCs w:val="20"/>
        </w:rPr>
        <w:t>90</w:t>
      </w:r>
      <w:r w:rsidRPr="00707F4F">
        <w:rPr>
          <w:rFonts w:cs="Arial"/>
          <w:sz w:val="20"/>
          <w:szCs w:val="20"/>
        </w:rPr>
        <w:t xml:space="preserve"> (</w:t>
      </w:r>
      <w:r w:rsidR="007231E4" w:rsidRPr="00707F4F">
        <w:rPr>
          <w:rFonts w:cs="Arial"/>
          <w:sz w:val="20"/>
          <w:szCs w:val="20"/>
        </w:rPr>
        <w:t>devyniasdešimt</w:t>
      </w:r>
      <w:r w:rsidRPr="00707F4F">
        <w:rPr>
          <w:rFonts w:cs="Arial"/>
          <w:sz w:val="20"/>
          <w:szCs w:val="20"/>
        </w:rPr>
        <w:t>) darbuotojai. Darbuotojų skaičius Sutarties galiojimo metu gali didėti ir (ar) mažėti pagal poreikį.</w:t>
      </w:r>
    </w:p>
    <w:p w14:paraId="2BB53392" w14:textId="57FFC14F" w:rsidR="00AD3F68" w:rsidRPr="00707F4F" w:rsidRDefault="00AD3F68" w:rsidP="000E5EE2">
      <w:pPr>
        <w:numPr>
          <w:ilvl w:val="1"/>
          <w:numId w:val="9"/>
        </w:numPr>
        <w:spacing w:after="60"/>
        <w:ind w:left="426" w:hanging="426"/>
        <w:jc w:val="both"/>
        <w:rPr>
          <w:rFonts w:cs="Arial"/>
          <w:i/>
          <w:sz w:val="20"/>
          <w:szCs w:val="20"/>
        </w:rPr>
      </w:pPr>
      <w:r w:rsidRPr="00707F4F">
        <w:rPr>
          <w:rFonts w:eastAsia="Arial" w:cs="Arial"/>
          <w:color w:val="000000" w:themeColor="text1"/>
          <w:sz w:val="20"/>
          <w:szCs w:val="20"/>
        </w:rPr>
        <w:t>Paslaugos teikėjas įsipareigoja užtikrinti, kad darbuotojai, priskirti vykdyti šios Sutarties Kontaktų centro veiklą, būtų dedikuoti tik šių paslaugų teikimui. Paslaugos teikėjas neturi teisės skirti šių darbuotojų kitų projektų ar užduočių vykdymui be išankstinio rašytinio Kliento sutikimo.</w:t>
      </w:r>
    </w:p>
    <w:p w14:paraId="3E94406D" w14:textId="2D79CE6B" w:rsidR="00E86494" w:rsidRPr="00707F4F" w:rsidRDefault="00E86494" w:rsidP="00E86494">
      <w:pPr>
        <w:tabs>
          <w:tab w:val="left" w:pos="426"/>
        </w:tabs>
        <w:ind w:firstLine="0"/>
        <w:jc w:val="both"/>
        <w:rPr>
          <w:rFonts w:eastAsia="Arial" w:cs="Arial"/>
          <w:color w:val="000000" w:themeColor="text1"/>
          <w:sz w:val="20"/>
          <w:szCs w:val="20"/>
        </w:rPr>
      </w:pPr>
    </w:p>
    <w:p w14:paraId="04DF99B3" w14:textId="4EA464B2" w:rsidR="00E86494" w:rsidRPr="00707F4F" w:rsidRDefault="004D77D3" w:rsidP="00032D35">
      <w:pPr>
        <w:pStyle w:val="ListParagraph"/>
        <w:tabs>
          <w:tab w:val="left" w:pos="426"/>
        </w:tabs>
        <w:ind w:left="0"/>
        <w:contextualSpacing w:val="0"/>
        <w:jc w:val="both"/>
        <w:rPr>
          <w:rFonts w:eastAsia="Arial" w:cs="Arial"/>
          <w:color w:val="000000" w:themeColor="text1"/>
          <w:sz w:val="20"/>
          <w:szCs w:val="20"/>
        </w:rPr>
      </w:pPr>
      <w:r w:rsidRPr="00707F4F">
        <w:rPr>
          <w:rFonts w:eastAsia="Arial" w:cs="Arial"/>
          <w:i/>
          <w:iCs/>
          <w:color w:val="000000" w:themeColor="text1"/>
          <w:sz w:val="20"/>
          <w:szCs w:val="20"/>
        </w:rPr>
        <w:t xml:space="preserve">*Klientų aptarnavimo standartas ir Klientų aptarnavimo procedūros bus pateiktos Paslaugų teikėjui po Sutarties pasirašymo.  </w:t>
      </w:r>
    </w:p>
    <w:p w14:paraId="7D2CE487" w14:textId="77777777" w:rsidR="00032D35" w:rsidRPr="00707F4F" w:rsidRDefault="00032D35" w:rsidP="00032D35">
      <w:pPr>
        <w:pStyle w:val="ListParagraph"/>
        <w:numPr>
          <w:ilvl w:val="0"/>
          <w:numId w:val="9"/>
        </w:numPr>
        <w:pBdr>
          <w:top w:val="single" w:sz="8" w:space="0" w:color="auto"/>
          <w:bottom w:val="single" w:sz="8" w:space="1" w:color="auto"/>
        </w:pBdr>
        <w:tabs>
          <w:tab w:val="left" w:pos="284"/>
        </w:tabs>
        <w:ind w:hanging="720"/>
        <w:rPr>
          <w:rFonts w:eastAsia="Arial" w:cs="Arial"/>
          <w:b/>
          <w:bCs/>
          <w:sz w:val="20"/>
          <w:szCs w:val="20"/>
        </w:rPr>
      </w:pPr>
      <w:r w:rsidRPr="00707F4F">
        <w:rPr>
          <w:rFonts w:eastAsia="Arial" w:cs="Arial"/>
          <w:b/>
          <w:bCs/>
          <w:sz w:val="20"/>
          <w:szCs w:val="20"/>
        </w:rPr>
        <w:t>PASLAUGŲ TEIKIMO TERMINAI</w:t>
      </w:r>
    </w:p>
    <w:p w14:paraId="3E4802E2" w14:textId="77777777" w:rsidR="00032D35" w:rsidRPr="00707F4F" w:rsidRDefault="00032D35" w:rsidP="00112A17">
      <w:pPr>
        <w:pStyle w:val="ListParagraph"/>
        <w:numPr>
          <w:ilvl w:val="1"/>
          <w:numId w:val="5"/>
        </w:numPr>
        <w:tabs>
          <w:tab w:val="left" w:pos="567"/>
        </w:tabs>
        <w:ind w:left="567" w:hanging="567"/>
        <w:contextualSpacing w:val="0"/>
        <w:jc w:val="both"/>
        <w:rPr>
          <w:rFonts w:cs="Arial"/>
          <w:i/>
          <w:iCs/>
          <w:sz w:val="20"/>
          <w:szCs w:val="20"/>
        </w:rPr>
      </w:pPr>
      <w:r w:rsidRPr="00707F4F">
        <w:rPr>
          <w:rFonts w:cs="Arial"/>
          <w:sz w:val="20"/>
          <w:szCs w:val="20"/>
        </w:rPr>
        <w:t>Paslaugų teikėjas privalo būti pasirengęs pradėti teikti Paslaugas pilna apimtimi per 90 (devyniasdešimt) kalendorinių dienų nuo Sutarties įsigaliojimo dienos. Konkreti Paslaugų teikimo pradžios data šalių suderinama ir patvirtinama raštu Sutarties įsigaliojimo dieną.</w:t>
      </w:r>
    </w:p>
    <w:p w14:paraId="6BA36B0B" w14:textId="77777777" w:rsidR="00032D35" w:rsidRPr="00707F4F" w:rsidRDefault="00032D35" w:rsidP="00032D35">
      <w:pPr>
        <w:pStyle w:val="ListParagraph"/>
        <w:numPr>
          <w:ilvl w:val="1"/>
          <w:numId w:val="5"/>
        </w:numPr>
        <w:tabs>
          <w:tab w:val="left" w:pos="567"/>
        </w:tabs>
        <w:ind w:left="0" w:firstLine="0"/>
        <w:contextualSpacing w:val="0"/>
        <w:jc w:val="both"/>
        <w:rPr>
          <w:rFonts w:cs="Arial"/>
          <w:sz w:val="20"/>
          <w:szCs w:val="20"/>
        </w:rPr>
      </w:pPr>
      <w:r w:rsidRPr="00707F4F">
        <w:rPr>
          <w:rFonts w:cs="Arial"/>
          <w:sz w:val="20"/>
          <w:szCs w:val="20"/>
        </w:rPr>
        <w:t>Pasiruošimo laikotarpiu Paslaugų teikėjas įsipareigoja įvykdyti sekančius punktus nustatytais etapais:</w:t>
      </w:r>
    </w:p>
    <w:p w14:paraId="774E881E" w14:textId="77777777" w:rsidR="00032D35" w:rsidRPr="00707F4F" w:rsidRDefault="00032D35" w:rsidP="00112A17">
      <w:pPr>
        <w:pStyle w:val="ListParagraph"/>
        <w:numPr>
          <w:ilvl w:val="2"/>
          <w:numId w:val="5"/>
        </w:numPr>
        <w:ind w:left="1276" w:hanging="709"/>
        <w:contextualSpacing w:val="0"/>
        <w:jc w:val="both"/>
        <w:rPr>
          <w:rFonts w:cs="Arial"/>
          <w:sz w:val="20"/>
          <w:szCs w:val="20"/>
        </w:rPr>
      </w:pPr>
      <w:r w:rsidRPr="00707F4F">
        <w:rPr>
          <w:rFonts w:cs="Arial"/>
          <w:sz w:val="20"/>
          <w:szCs w:val="20"/>
        </w:rPr>
        <w:t xml:space="preserve">Praėjus 50 dienų nuo Sutarties pasirašymo Paslaugų teikėjas turi būti įdarbinęs bent 50 proc. darbuotojų, nuo bendro numatyto Paslaugų teikimui darbuotojų skaičiaus. </w:t>
      </w:r>
    </w:p>
    <w:p w14:paraId="1AC8E24F" w14:textId="77777777" w:rsidR="00032D35" w:rsidRPr="00707F4F" w:rsidRDefault="00032D35" w:rsidP="00112A17">
      <w:pPr>
        <w:pStyle w:val="ListParagraph"/>
        <w:numPr>
          <w:ilvl w:val="2"/>
          <w:numId w:val="5"/>
        </w:numPr>
        <w:ind w:left="1276" w:hanging="709"/>
        <w:contextualSpacing w:val="0"/>
        <w:jc w:val="both"/>
        <w:rPr>
          <w:rFonts w:cs="Arial"/>
          <w:sz w:val="20"/>
          <w:szCs w:val="20"/>
        </w:rPr>
      </w:pPr>
      <w:r w:rsidRPr="00707F4F">
        <w:rPr>
          <w:rFonts w:cs="Arial"/>
          <w:sz w:val="20"/>
          <w:szCs w:val="20"/>
        </w:rPr>
        <w:t>Praėjus 50 dienų nuo Sutarties įsigaliojimo Paslaugų teikėjas turi būti pilnai sukūręs veikiantį IVR pasirinkčių medį su automatizuota gedimų registravimo IVR logika, pagal Kliento reikalavimus IVR eksploatavimui.</w:t>
      </w:r>
    </w:p>
    <w:p w14:paraId="279EAA79" w14:textId="77777777" w:rsidR="00032D35" w:rsidRPr="00707F4F" w:rsidRDefault="00032D35" w:rsidP="00112A17">
      <w:pPr>
        <w:pStyle w:val="ListParagraph"/>
        <w:numPr>
          <w:ilvl w:val="2"/>
          <w:numId w:val="5"/>
        </w:numPr>
        <w:ind w:left="1276" w:hanging="709"/>
        <w:contextualSpacing w:val="0"/>
        <w:jc w:val="both"/>
        <w:rPr>
          <w:rFonts w:cs="Arial"/>
          <w:sz w:val="20"/>
          <w:szCs w:val="20"/>
        </w:rPr>
      </w:pPr>
      <w:r w:rsidRPr="00707F4F">
        <w:rPr>
          <w:rFonts w:cs="Arial"/>
          <w:sz w:val="20"/>
          <w:szCs w:val="20"/>
        </w:rPr>
        <w:t>Praėjus 50 dienų nuo Sutarties įsigaliojimo Paslaugų teikėjas turi atitikti visus techninius parametrus, bei  būti atlikęs visus reikiamus pasiruošimus aptarnauti numatytą skambučių srautą.</w:t>
      </w:r>
    </w:p>
    <w:p w14:paraId="0CFE9929" w14:textId="00D94904" w:rsidR="00032D35" w:rsidRPr="00707F4F" w:rsidRDefault="00032D35" w:rsidP="00112A17">
      <w:pPr>
        <w:pStyle w:val="ListParagraph"/>
        <w:numPr>
          <w:ilvl w:val="1"/>
          <w:numId w:val="5"/>
        </w:numPr>
        <w:tabs>
          <w:tab w:val="left" w:pos="567"/>
        </w:tabs>
        <w:ind w:left="567" w:hanging="567"/>
        <w:contextualSpacing w:val="0"/>
        <w:jc w:val="both"/>
        <w:rPr>
          <w:rFonts w:cs="Arial"/>
          <w:sz w:val="20"/>
          <w:szCs w:val="20"/>
        </w:rPr>
      </w:pPr>
      <w:r w:rsidRPr="00707F4F">
        <w:rPr>
          <w:rFonts w:cs="Arial"/>
          <w:sz w:val="20"/>
          <w:szCs w:val="20"/>
        </w:rPr>
        <w:t xml:space="preserve">Paslaugų teikėjas privalo per 3 dienas nuo prašymo gavimo pagrįsti techninės specifikacijos 10.2 punkte numatytų įsipareigojimų vykdymo progresą. Paslaugų teikėjui neįvykdžius bent vieno techninės </w:t>
      </w:r>
      <w:r w:rsidRPr="00707F4F">
        <w:rPr>
          <w:rFonts w:cs="Arial"/>
          <w:sz w:val="20"/>
          <w:szCs w:val="20"/>
        </w:rPr>
        <w:lastRenderedPageBreak/>
        <w:t>specifikacijos 10.2 p. nurodyto reikalavimo ir per šiame techninės specifikacijos punkte numatytą terminą nepagrindus įsipareigojimų vykdymo progreso, tai laikoma esminiu Sutarties pažeidimu.</w:t>
      </w:r>
    </w:p>
    <w:p w14:paraId="1E466C06" w14:textId="77777777" w:rsidR="00032D35" w:rsidRPr="00707F4F" w:rsidRDefault="00032D35" w:rsidP="00112A17">
      <w:pPr>
        <w:pStyle w:val="ListParagraph"/>
        <w:numPr>
          <w:ilvl w:val="1"/>
          <w:numId w:val="5"/>
        </w:numPr>
        <w:tabs>
          <w:tab w:val="left" w:pos="567"/>
        </w:tabs>
        <w:ind w:left="567" w:hanging="567"/>
        <w:contextualSpacing w:val="0"/>
        <w:jc w:val="both"/>
        <w:rPr>
          <w:rFonts w:cs="Arial"/>
          <w:sz w:val="20"/>
          <w:szCs w:val="20"/>
        </w:rPr>
      </w:pPr>
      <w:r w:rsidRPr="00707F4F">
        <w:rPr>
          <w:rFonts w:eastAsia="Arial" w:cs="Arial"/>
          <w:sz w:val="20"/>
          <w:szCs w:val="20"/>
        </w:rPr>
        <w:t xml:space="preserve">Visos techninės specifikacijos 1 lentelėje nurodytos Paslaugos pradedamos teikti vienu metu ir teikiamos visą Sutartyje nustatytą Paslaugų teikimo laikotarpį, išskyrus techninės specifikacijos 1 lentelės 3, 6, 7, 8 pozicijose nurodytas Paslaugas, kurios bus užsakomos atskirai: </w:t>
      </w:r>
    </w:p>
    <w:p w14:paraId="0EAAE984" w14:textId="5F3E7BFC" w:rsidR="00032D35" w:rsidRPr="00707F4F" w:rsidRDefault="00032D35" w:rsidP="00112A17">
      <w:pPr>
        <w:pStyle w:val="ListParagraph"/>
        <w:numPr>
          <w:ilvl w:val="2"/>
          <w:numId w:val="5"/>
        </w:numPr>
        <w:tabs>
          <w:tab w:val="left" w:pos="567"/>
        </w:tabs>
        <w:ind w:left="1276" w:hanging="709"/>
        <w:jc w:val="both"/>
        <w:rPr>
          <w:rFonts w:cs="Arial"/>
          <w:sz w:val="20"/>
          <w:szCs w:val="20"/>
        </w:rPr>
      </w:pPr>
      <w:r w:rsidRPr="00707F4F">
        <w:rPr>
          <w:rFonts w:eastAsia="Arial" w:cs="Arial"/>
          <w:sz w:val="20"/>
          <w:szCs w:val="20"/>
        </w:rPr>
        <w:t xml:space="preserve">Naujų paslaugų diegimas </w:t>
      </w:r>
      <w:r w:rsidR="00112A17" w:rsidRPr="00707F4F">
        <w:rPr>
          <w:rFonts w:eastAsia="Arial" w:cs="Arial"/>
          <w:sz w:val="20"/>
          <w:szCs w:val="20"/>
        </w:rPr>
        <w:t>–</w:t>
      </w:r>
      <w:r w:rsidRPr="00707F4F">
        <w:rPr>
          <w:rFonts w:eastAsia="Arial" w:cs="Arial"/>
          <w:sz w:val="20"/>
          <w:szCs w:val="20"/>
        </w:rPr>
        <w:t xml:space="preserve"> naujos paslaugos diegiamos atskiru abiejų šalių susitarimu pasirašant užsakymo dokumentą su konkrečiomis suderintomis informacinių technologijų darbuotojų darbo valandų apimtimis per 7 dienas arba tarpusavyje suderintais ir užsakymo dokumente </w:t>
      </w:r>
      <w:r w:rsidRPr="00707F4F">
        <w:rPr>
          <w:rFonts w:eastAsia="Arial" w:cs="Arial"/>
          <w:color w:val="000000" w:themeColor="text1"/>
          <w:sz w:val="20"/>
          <w:szCs w:val="20"/>
        </w:rPr>
        <w:t>nurodytais</w:t>
      </w:r>
      <w:r w:rsidRPr="00707F4F">
        <w:rPr>
          <w:rFonts w:eastAsia="Arial" w:cs="Arial"/>
          <w:sz w:val="20"/>
          <w:szCs w:val="20"/>
        </w:rPr>
        <w:t xml:space="preserve"> terminais. </w:t>
      </w:r>
    </w:p>
    <w:p w14:paraId="4DCD1D6E" w14:textId="77777777" w:rsidR="00032D35" w:rsidRPr="00707F4F" w:rsidRDefault="00032D35" w:rsidP="00112A17">
      <w:pPr>
        <w:pStyle w:val="ListParagraph"/>
        <w:numPr>
          <w:ilvl w:val="2"/>
          <w:numId w:val="5"/>
        </w:numPr>
        <w:tabs>
          <w:tab w:val="left" w:pos="0"/>
          <w:tab w:val="left" w:pos="567"/>
        </w:tabs>
        <w:ind w:left="1276" w:hanging="709"/>
        <w:contextualSpacing w:val="0"/>
        <w:jc w:val="both"/>
        <w:rPr>
          <w:rFonts w:cs="Arial"/>
          <w:sz w:val="20"/>
          <w:szCs w:val="20"/>
        </w:rPr>
      </w:pPr>
      <w:r w:rsidRPr="00707F4F">
        <w:rPr>
          <w:rFonts w:eastAsia="Arial" w:cs="Arial"/>
          <w:sz w:val="20"/>
          <w:szCs w:val="20"/>
        </w:rPr>
        <w:t>Užduočių aptarnavimas bus pradėtas teikti abiejų šalių suderintu laiku, pagal Kliento pateiktas ir su Paslaugų teikėju suderintas procedūras. Klientas nustatys užduočių atlikimo terminus bei užduočių kokybės vertinimo kriterijus.</w:t>
      </w:r>
    </w:p>
    <w:p w14:paraId="50EEF2CE" w14:textId="77777777" w:rsidR="00032D35" w:rsidRPr="00707F4F" w:rsidRDefault="00032D35" w:rsidP="00112A17">
      <w:pPr>
        <w:pStyle w:val="ListParagraph"/>
        <w:numPr>
          <w:ilvl w:val="2"/>
          <w:numId w:val="5"/>
        </w:numPr>
        <w:tabs>
          <w:tab w:val="left" w:pos="0"/>
          <w:tab w:val="left" w:pos="567"/>
        </w:tabs>
        <w:ind w:left="1276" w:hanging="709"/>
        <w:contextualSpacing w:val="0"/>
        <w:jc w:val="both"/>
        <w:rPr>
          <w:rFonts w:cs="Arial"/>
          <w:sz w:val="20"/>
          <w:szCs w:val="20"/>
        </w:rPr>
      </w:pPr>
      <w:r w:rsidRPr="00707F4F">
        <w:rPr>
          <w:rFonts w:eastAsia="Arial" w:cs="Arial"/>
          <w:sz w:val="20"/>
          <w:szCs w:val="20"/>
        </w:rPr>
        <w:t>Automatiniai skambučiai bus pradėti teikti abiejų šalių suderintu laiku, pagal Kliento pateiktas ir su Paslaugų teikėju suderintas procedūras.</w:t>
      </w:r>
    </w:p>
    <w:p w14:paraId="79E5AD9C" w14:textId="77777777" w:rsidR="00032D35" w:rsidRPr="00707F4F" w:rsidRDefault="00032D35" w:rsidP="00112A17">
      <w:pPr>
        <w:pStyle w:val="ListParagraph"/>
        <w:numPr>
          <w:ilvl w:val="1"/>
          <w:numId w:val="5"/>
        </w:numPr>
        <w:tabs>
          <w:tab w:val="left" w:pos="567"/>
        </w:tabs>
        <w:ind w:left="567" w:hanging="567"/>
        <w:contextualSpacing w:val="0"/>
        <w:jc w:val="both"/>
        <w:rPr>
          <w:rFonts w:cs="Arial"/>
          <w:sz w:val="20"/>
          <w:szCs w:val="20"/>
        </w:rPr>
      </w:pPr>
      <w:r w:rsidRPr="00707F4F">
        <w:rPr>
          <w:rFonts w:cs="Arial"/>
          <w:sz w:val="20"/>
          <w:szCs w:val="20"/>
        </w:rPr>
        <w:t>Paslaugos teikiamos nenutrūkstamai, Sutartyje ir šioje techninėje specifikacijoje nustatytais terminais bei sąlygomis.</w:t>
      </w:r>
    </w:p>
    <w:p w14:paraId="7B4245A2" w14:textId="77777777" w:rsidR="00032D35" w:rsidRPr="00707F4F" w:rsidRDefault="00032D35" w:rsidP="00112A17">
      <w:pPr>
        <w:pStyle w:val="ListParagraph"/>
        <w:numPr>
          <w:ilvl w:val="1"/>
          <w:numId w:val="5"/>
        </w:numPr>
        <w:tabs>
          <w:tab w:val="left" w:pos="567"/>
        </w:tabs>
        <w:ind w:left="567" w:hanging="567"/>
        <w:contextualSpacing w:val="0"/>
        <w:jc w:val="both"/>
        <w:rPr>
          <w:rFonts w:cs="Arial"/>
          <w:sz w:val="20"/>
          <w:szCs w:val="20"/>
        </w:rPr>
      </w:pPr>
      <w:r w:rsidRPr="00707F4F">
        <w:rPr>
          <w:rFonts w:cs="Arial"/>
          <w:sz w:val="20"/>
          <w:szCs w:val="20"/>
        </w:rPr>
        <w:t>Visi parengiamieji darbai, reikalingi Sutarties vykdymui, atliekami Paslaugos teikėjo rizika ir lėšomis, jų vertė laikoma įskaityta į bendrą Sutarties kainą, Klientas už šiuos darbus atskirai neapmoka.</w:t>
      </w:r>
    </w:p>
    <w:p w14:paraId="387663BE" w14:textId="77777777" w:rsidR="00032D35" w:rsidRPr="00707F4F" w:rsidRDefault="00032D35" w:rsidP="00032D35">
      <w:pPr>
        <w:pStyle w:val="ListParagraph"/>
        <w:tabs>
          <w:tab w:val="left" w:pos="567"/>
        </w:tabs>
        <w:ind w:firstLine="0"/>
        <w:jc w:val="both"/>
        <w:rPr>
          <w:rFonts w:cs="Arial"/>
          <w:sz w:val="20"/>
          <w:szCs w:val="20"/>
        </w:rPr>
      </w:pPr>
    </w:p>
    <w:p w14:paraId="30DD4EA9" w14:textId="77777777" w:rsidR="00032D35" w:rsidRPr="00707F4F" w:rsidRDefault="00032D35" w:rsidP="00112A17">
      <w:pPr>
        <w:pStyle w:val="ListParagraph"/>
        <w:numPr>
          <w:ilvl w:val="0"/>
          <w:numId w:val="5"/>
        </w:numPr>
        <w:pBdr>
          <w:top w:val="single" w:sz="8" w:space="0" w:color="auto"/>
          <w:bottom w:val="single" w:sz="8" w:space="1" w:color="auto"/>
        </w:pBdr>
        <w:tabs>
          <w:tab w:val="left" w:pos="284"/>
        </w:tabs>
        <w:ind w:left="426" w:hanging="426"/>
        <w:rPr>
          <w:rFonts w:eastAsia="Arial" w:cs="Arial"/>
          <w:b/>
          <w:bCs/>
          <w:sz w:val="20"/>
          <w:szCs w:val="20"/>
        </w:rPr>
      </w:pPr>
      <w:r w:rsidRPr="00707F4F">
        <w:rPr>
          <w:rFonts w:eastAsia="Arial" w:cs="Arial"/>
          <w:b/>
          <w:bCs/>
          <w:sz w:val="20"/>
          <w:szCs w:val="20"/>
        </w:rPr>
        <w:t xml:space="preserve"> REIKALAVIMAI PASLAUGŲ TEIKĖJO NAUDOJAMIEMS KOMPIUTERIAMS IR PRISIJUNGIMUI PRIE KLIENTO VIDINIŲ SISTEMŲ</w:t>
      </w:r>
    </w:p>
    <w:p w14:paraId="351F6CAE" w14:textId="52605A0C" w:rsidR="00032D35" w:rsidRPr="005743CA" w:rsidRDefault="00032D35" w:rsidP="00B83595">
      <w:pPr>
        <w:pStyle w:val="ListParagraph"/>
        <w:numPr>
          <w:ilvl w:val="1"/>
          <w:numId w:val="10"/>
        </w:numPr>
        <w:tabs>
          <w:tab w:val="left" w:pos="567"/>
        </w:tabs>
        <w:ind w:left="567" w:hanging="567"/>
        <w:jc w:val="both"/>
        <w:rPr>
          <w:rFonts w:eastAsia="Arial" w:cs="Arial"/>
          <w:color w:val="000000" w:themeColor="text1"/>
          <w:sz w:val="20"/>
          <w:szCs w:val="20"/>
        </w:rPr>
      </w:pPr>
      <w:r w:rsidRPr="00707F4F">
        <w:rPr>
          <w:rFonts w:eastAsia="Arial" w:cs="Arial"/>
          <w:color w:val="000000" w:themeColor="text1"/>
          <w:sz w:val="20"/>
          <w:szCs w:val="20"/>
        </w:rPr>
        <w:t>Paslaugų teikėjo kompiuterinei įrangai privalo galioti duomenų saugos reikalavimai, patvirtinti Paslaugų teikėjo vidiniais dokumentais (pvz. įmonės informacijos apsaugos politika): standartinė kompiuterizuota darbo vieta (toliau - KDV), parengta Paslaugų teikėjo specialistų</w:t>
      </w:r>
      <w:r w:rsidR="00B83595">
        <w:rPr>
          <w:rFonts w:eastAsia="Arial" w:cs="Arial"/>
          <w:color w:val="000000" w:themeColor="text1"/>
          <w:sz w:val="20"/>
          <w:szCs w:val="20"/>
        </w:rPr>
        <w:t>.</w:t>
      </w:r>
    </w:p>
    <w:p w14:paraId="11992D66" w14:textId="792A56F1" w:rsidR="00032D35" w:rsidRPr="005743CA" w:rsidRDefault="00032D35" w:rsidP="00B83595">
      <w:pPr>
        <w:pStyle w:val="ListParagraph"/>
        <w:numPr>
          <w:ilvl w:val="1"/>
          <w:numId w:val="10"/>
        </w:numPr>
        <w:tabs>
          <w:tab w:val="left" w:pos="567"/>
        </w:tabs>
        <w:ind w:left="567" w:hanging="567"/>
        <w:jc w:val="both"/>
        <w:rPr>
          <w:rFonts w:eastAsia="Arial" w:cs="Arial"/>
          <w:color w:val="000000" w:themeColor="text1"/>
          <w:sz w:val="20"/>
          <w:szCs w:val="20"/>
        </w:rPr>
      </w:pPr>
      <w:r w:rsidRPr="005743CA">
        <w:rPr>
          <w:rFonts w:eastAsia="Arial" w:cs="Arial"/>
          <w:color w:val="000000" w:themeColor="text1"/>
          <w:sz w:val="20"/>
          <w:szCs w:val="20"/>
        </w:rPr>
        <w:t xml:space="preserve">KDV naudojama Paslaugų teikėjo patvirtinta ir gamintojų palaikoma operacinė sistema, su įdiegtomis saugumo pataisomis ir įjungta </w:t>
      </w:r>
      <w:r w:rsidRPr="00112A17">
        <w:rPr>
          <w:rFonts w:eastAsia="Arial" w:cs="Arial"/>
          <w:i/>
          <w:iCs/>
          <w:color w:val="000000" w:themeColor="text1"/>
          <w:sz w:val="20"/>
          <w:szCs w:val="20"/>
        </w:rPr>
        <w:t>Automatic (security) Update</w:t>
      </w:r>
      <w:r w:rsidRPr="005743CA">
        <w:rPr>
          <w:rFonts w:eastAsia="Arial" w:cs="Arial"/>
          <w:color w:val="000000" w:themeColor="text1"/>
          <w:sz w:val="20"/>
          <w:szCs w:val="20"/>
        </w:rPr>
        <w:t xml:space="preserve"> funkcija</w:t>
      </w:r>
      <w:r w:rsidR="00B83595">
        <w:rPr>
          <w:rFonts w:eastAsia="Arial" w:cs="Arial"/>
          <w:color w:val="000000" w:themeColor="text1"/>
          <w:sz w:val="20"/>
          <w:szCs w:val="20"/>
        </w:rPr>
        <w:t>.</w:t>
      </w:r>
    </w:p>
    <w:p w14:paraId="3C6F61E5" w14:textId="0D107977" w:rsidR="00032D35" w:rsidRPr="005743CA" w:rsidRDefault="00032D35" w:rsidP="00B83595">
      <w:pPr>
        <w:pStyle w:val="ListParagraph"/>
        <w:numPr>
          <w:ilvl w:val="1"/>
          <w:numId w:val="10"/>
        </w:numPr>
        <w:tabs>
          <w:tab w:val="left" w:pos="567"/>
        </w:tabs>
        <w:ind w:left="567" w:hanging="567"/>
        <w:jc w:val="both"/>
        <w:rPr>
          <w:rFonts w:eastAsia="Arial" w:cs="Arial"/>
          <w:color w:val="000000" w:themeColor="text1"/>
          <w:sz w:val="20"/>
          <w:szCs w:val="20"/>
        </w:rPr>
      </w:pPr>
      <w:r w:rsidRPr="005743CA">
        <w:rPr>
          <w:rFonts w:eastAsia="Arial" w:cs="Arial"/>
          <w:color w:val="000000" w:themeColor="text1"/>
          <w:sz w:val="20"/>
          <w:szCs w:val="20"/>
        </w:rPr>
        <w:t>KDV turi būti įdiegta tik Paslaugų teikėjo patvirtinta programinė įranga, kurioje įdiegtos, gamintojo išleistos, programinės įrangos saugumo pažeidžiamumus taisančios pataisos</w:t>
      </w:r>
      <w:r w:rsidR="00B83595">
        <w:rPr>
          <w:rFonts w:eastAsia="Arial" w:cs="Arial"/>
          <w:color w:val="000000" w:themeColor="text1"/>
          <w:sz w:val="20"/>
          <w:szCs w:val="20"/>
        </w:rPr>
        <w:t>.</w:t>
      </w:r>
      <w:r w:rsidRPr="005743CA">
        <w:rPr>
          <w:rFonts w:eastAsia="Arial" w:cs="Arial"/>
          <w:color w:val="000000" w:themeColor="text1"/>
          <w:sz w:val="20"/>
          <w:szCs w:val="20"/>
        </w:rPr>
        <w:t>;</w:t>
      </w:r>
    </w:p>
    <w:p w14:paraId="180B5EBE" w14:textId="77777777" w:rsidR="00032D35" w:rsidRPr="005743CA" w:rsidRDefault="00032D35" w:rsidP="00B83595">
      <w:pPr>
        <w:pStyle w:val="ListParagraph"/>
        <w:numPr>
          <w:ilvl w:val="1"/>
          <w:numId w:val="10"/>
        </w:numPr>
        <w:tabs>
          <w:tab w:val="left" w:pos="567"/>
        </w:tabs>
        <w:ind w:left="567" w:hanging="567"/>
        <w:jc w:val="both"/>
        <w:rPr>
          <w:rFonts w:eastAsia="Arial" w:cs="Arial"/>
          <w:color w:val="000000" w:themeColor="text1"/>
          <w:sz w:val="20"/>
          <w:szCs w:val="20"/>
        </w:rPr>
      </w:pPr>
      <w:r w:rsidRPr="005743CA">
        <w:rPr>
          <w:rFonts w:eastAsia="Arial" w:cs="Arial"/>
          <w:color w:val="000000" w:themeColor="text1"/>
          <w:sz w:val="20"/>
          <w:szCs w:val="20"/>
        </w:rPr>
        <w:t xml:space="preserve">KDV turi būti įjungtos ir veikiančios centralizuotos Paslaugų teikėjo saugumo grupinės politikos (pvz., per </w:t>
      </w:r>
      <w:r w:rsidRPr="00112A17">
        <w:rPr>
          <w:rFonts w:eastAsia="Arial" w:cs="Arial"/>
          <w:i/>
          <w:iCs/>
          <w:color w:val="000000" w:themeColor="text1"/>
          <w:sz w:val="20"/>
          <w:szCs w:val="20"/>
        </w:rPr>
        <w:t>Active Directory security policy</w:t>
      </w:r>
      <w:r w:rsidRPr="005743CA">
        <w:rPr>
          <w:rFonts w:eastAsia="Arial" w:cs="Arial"/>
          <w:color w:val="000000" w:themeColor="text1"/>
          <w:sz w:val="20"/>
          <w:szCs w:val="20"/>
        </w:rPr>
        <w:t>), patvirtinta ir galiojanti slaptažodžių politika, išjungti nenaudojami servisai;</w:t>
      </w:r>
    </w:p>
    <w:p w14:paraId="073E5C9E" w14:textId="5660403D" w:rsidR="00032D35" w:rsidRPr="005743CA" w:rsidRDefault="00032D35" w:rsidP="00B83595">
      <w:pPr>
        <w:pStyle w:val="ListParagraph"/>
        <w:numPr>
          <w:ilvl w:val="1"/>
          <w:numId w:val="10"/>
        </w:numPr>
        <w:tabs>
          <w:tab w:val="left" w:pos="567"/>
        </w:tabs>
        <w:ind w:left="567" w:hanging="567"/>
        <w:jc w:val="both"/>
        <w:rPr>
          <w:rFonts w:eastAsia="Arial" w:cs="Arial"/>
          <w:color w:val="000000" w:themeColor="text1"/>
          <w:sz w:val="20"/>
          <w:szCs w:val="20"/>
        </w:rPr>
      </w:pPr>
      <w:r w:rsidRPr="005743CA">
        <w:rPr>
          <w:rFonts w:eastAsia="Arial" w:cs="Arial"/>
          <w:color w:val="000000" w:themeColor="text1"/>
          <w:sz w:val="20"/>
          <w:szCs w:val="20"/>
        </w:rPr>
        <w:t>Turi būti įjungtas automatinis KDV naudotojo paskyros užrakinimas ne vėliau kaip po 15min.</w:t>
      </w:r>
      <w:r w:rsidR="00B83595">
        <w:rPr>
          <w:rFonts w:eastAsia="Arial" w:cs="Arial"/>
          <w:color w:val="000000" w:themeColor="text1"/>
          <w:sz w:val="20"/>
          <w:szCs w:val="20"/>
        </w:rPr>
        <w:t>.</w:t>
      </w:r>
    </w:p>
    <w:p w14:paraId="7E73D8B6" w14:textId="34046D97" w:rsidR="00032D35" w:rsidRPr="005743CA" w:rsidRDefault="00032D35" w:rsidP="00B83595">
      <w:pPr>
        <w:pStyle w:val="ListParagraph"/>
        <w:numPr>
          <w:ilvl w:val="1"/>
          <w:numId w:val="10"/>
        </w:numPr>
        <w:tabs>
          <w:tab w:val="left" w:pos="567"/>
        </w:tabs>
        <w:ind w:left="567" w:hanging="567"/>
        <w:jc w:val="both"/>
        <w:rPr>
          <w:rFonts w:eastAsia="Arial" w:cs="Arial"/>
          <w:color w:val="000000" w:themeColor="text1"/>
          <w:sz w:val="20"/>
          <w:szCs w:val="20"/>
        </w:rPr>
      </w:pPr>
      <w:r w:rsidRPr="005743CA">
        <w:rPr>
          <w:rFonts w:eastAsia="Arial" w:cs="Arial"/>
          <w:color w:val="000000" w:themeColor="text1"/>
          <w:sz w:val="20"/>
          <w:szCs w:val="20"/>
        </w:rPr>
        <w:t>KDV turi būti įdiegtas kietajame diske esančių duomenų šifravimas</w:t>
      </w:r>
      <w:r w:rsidR="00B83595">
        <w:rPr>
          <w:rFonts w:eastAsia="Arial" w:cs="Arial"/>
          <w:color w:val="000000" w:themeColor="text1"/>
          <w:sz w:val="20"/>
          <w:szCs w:val="20"/>
        </w:rPr>
        <w:t>.</w:t>
      </w:r>
    </w:p>
    <w:p w14:paraId="3D4DAA9D" w14:textId="4EC255B4" w:rsidR="00032D35" w:rsidRPr="005743CA" w:rsidRDefault="00032D35" w:rsidP="00B83595">
      <w:pPr>
        <w:pStyle w:val="ListParagraph"/>
        <w:numPr>
          <w:ilvl w:val="1"/>
          <w:numId w:val="10"/>
        </w:numPr>
        <w:tabs>
          <w:tab w:val="left" w:pos="567"/>
        </w:tabs>
        <w:ind w:left="567" w:hanging="567"/>
        <w:jc w:val="both"/>
        <w:rPr>
          <w:rFonts w:eastAsia="Arial" w:cs="Arial"/>
          <w:color w:val="000000" w:themeColor="text1"/>
          <w:sz w:val="20"/>
          <w:szCs w:val="20"/>
        </w:rPr>
      </w:pPr>
      <w:r w:rsidRPr="005743CA">
        <w:rPr>
          <w:rFonts w:eastAsia="Arial" w:cs="Arial"/>
          <w:color w:val="000000" w:themeColor="text1"/>
          <w:sz w:val="20"/>
          <w:szCs w:val="20"/>
        </w:rPr>
        <w:t xml:space="preserve">KDV turi būti įdiegta antivirusinė programa, kuri pasileidžia ir būna aktyvi sistemos pasileidimo metu, su įjungta </w:t>
      </w:r>
      <w:r w:rsidRPr="00112A17">
        <w:rPr>
          <w:rFonts w:eastAsia="Arial" w:cs="Arial"/>
          <w:i/>
          <w:iCs/>
          <w:color w:val="000000" w:themeColor="text1"/>
          <w:sz w:val="20"/>
          <w:szCs w:val="20"/>
        </w:rPr>
        <w:t>Live Update</w:t>
      </w:r>
      <w:r w:rsidRPr="005743CA">
        <w:rPr>
          <w:rFonts w:eastAsia="Arial" w:cs="Arial"/>
          <w:color w:val="000000" w:themeColor="text1"/>
          <w:sz w:val="20"/>
          <w:szCs w:val="20"/>
        </w:rPr>
        <w:t xml:space="preserve"> funkcija, virusų duomenų bazė atnaujinama ne rečiau kas 24 val., visa KDV turi būti skenuojama ne rečiau kaip kas 7 d.</w:t>
      </w:r>
      <w:r w:rsidR="00B83595">
        <w:rPr>
          <w:rFonts w:eastAsia="Arial" w:cs="Arial"/>
          <w:color w:val="000000" w:themeColor="text1"/>
          <w:sz w:val="20"/>
          <w:szCs w:val="20"/>
        </w:rPr>
        <w:t>.</w:t>
      </w:r>
    </w:p>
    <w:p w14:paraId="67972379" w14:textId="77777777" w:rsidR="00032D35" w:rsidRPr="005743CA" w:rsidRDefault="00032D35" w:rsidP="00B83595">
      <w:pPr>
        <w:pStyle w:val="ListParagraph"/>
        <w:numPr>
          <w:ilvl w:val="1"/>
          <w:numId w:val="10"/>
        </w:numPr>
        <w:tabs>
          <w:tab w:val="left" w:pos="567"/>
        </w:tabs>
        <w:ind w:left="567" w:hanging="567"/>
        <w:jc w:val="both"/>
        <w:rPr>
          <w:rFonts w:eastAsia="Arial" w:cs="Arial"/>
          <w:color w:val="000000" w:themeColor="text1"/>
          <w:sz w:val="20"/>
          <w:szCs w:val="20"/>
        </w:rPr>
      </w:pPr>
      <w:r w:rsidRPr="005743CA">
        <w:rPr>
          <w:rFonts w:eastAsia="Arial" w:cs="Arial"/>
          <w:color w:val="000000" w:themeColor="text1"/>
          <w:sz w:val="20"/>
          <w:szCs w:val="20"/>
        </w:rPr>
        <w:t>KDV programinė įranga ir operacinė sistema turi būti periodiškai skanuojama nuo saugumo pažeidžiamumų.</w:t>
      </w:r>
    </w:p>
    <w:p w14:paraId="2C38BC04" w14:textId="77777777" w:rsidR="00032D35" w:rsidRPr="005743CA" w:rsidRDefault="00032D35" w:rsidP="00B83595">
      <w:pPr>
        <w:pStyle w:val="ListParagraph"/>
        <w:numPr>
          <w:ilvl w:val="1"/>
          <w:numId w:val="10"/>
        </w:numPr>
        <w:tabs>
          <w:tab w:val="left" w:pos="567"/>
        </w:tabs>
        <w:ind w:left="567" w:hanging="567"/>
        <w:jc w:val="both"/>
        <w:rPr>
          <w:rFonts w:eastAsia="Arial" w:cs="Arial"/>
          <w:color w:val="000000" w:themeColor="text1"/>
          <w:sz w:val="20"/>
          <w:szCs w:val="20"/>
        </w:rPr>
      </w:pPr>
      <w:r w:rsidRPr="005743CA">
        <w:rPr>
          <w:rFonts w:eastAsia="Arial" w:cs="Arial"/>
          <w:color w:val="000000" w:themeColor="text1"/>
          <w:sz w:val="20"/>
          <w:szCs w:val="20"/>
        </w:rPr>
        <w:t>Nuotolinė prieiga prie Kliento įmonės vidinių sistemų suteikiama per terminalinį tarpinį serverį, kuriame fiksuojami atliekami veiksmai.</w:t>
      </w:r>
    </w:p>
    <w:p w14:paraId="17919DE0" w14:textId="77777777" w:rsidR="00032D35" w:rsidRPr="005743CA" w:rsidRDefault="00032D35" w:rsidP="00B83595">
      <w:pPr>
        <w:pStyle w:val="ListParagraph"/>
        <w:numPr>
          <w:ilvl w:val="1"/>
          <w:numId w:val="10"/>
        </w:numPr>
        <w:tabs>
          <w:tab w:val="left" w:pos="567"/>
        </w:tabs>
        <w:ind w:left="567" w:hanging="567"/>
        <w:jc w:val="both"/>
        <w:rPr>
          <w:rFonts w:eastAsia="Arial" w:cs="Arial"/>
          <w:color w:val="000000" w:themeColor="text1"/>
          <w:sz w:val="20"/>
          <w:szCs w:val="20"/>
        </w:rPr>
      </w:pPr>
      <w:r w:rsidRPr="005743CA">
        <w:rPr>
          <w:rFonts w:eastAsia="Arial" w:cs="Arial"/>
          <w:color w:val="000000" w:themeColor="text1"/>
          <w:sz w:val="20"/>
          <w:szCs w:val="20"/>
        </w:rPr>
        <w:t>Autentifikavimui prie Kliento įmonės sistemų naudojama kelių faktorių autentifikavimo sistema, kai antrasis autorizacijos faktorius patvirtinamas Paslaugų teikėjo naudojant Paslaugų teikėjo mobilaus telefono numerį (skambučiui arba žinutei) arba aplikacija išmaniajame įrenginyje.</w:t>
      </w:r>
    </w:p>
    <w:p w14:paraId="48626B99" w14:textId="77777777" w:rsidR="00032D35" w:rsidRPr="005743CA" w:rsidRDefault="00032D35" w:rsidP="00032D35">
      <w:pPr>
        <w:pStyle w:val="ListParagraph"/>
        <w:numPr>
          <w:ilvl w:val="0"/>
          <w:numId w:val="6"/>
        </w:numPr>
        <w:pBdr>
          <w:top w:val="single" w:sz="8" w:space="0" w:color="auto"/>
          <w:bottom w:val="single" w:sz="8" w:space="1" w:color="auto"/>
        </w:pBdr>
        <w:tabs>
          <w:tab w:val="left" w:pos="284"/>
        </w:tabs>
        <w:ind w:left="0" w:firstLine="0"/>
        <w:contextualSpacing w:val="0"/>
        <w:rPr>
          <w:rFonts w:eastAsia="Arial" w:cs="Arial"/>
          <w:b/>
          <w:bCs/>
          <w:sz w:val="20"/>
          <w:szCs w:val="20"/>
        </w:rPr>
      </w:pPr>
      <w:r w:rsidRPr="005743CA">
        <w:rPr>
          <w:rFonts w:eastAsia="Arial" w:cs="Arial"/>
          <w:b/>
          <w:bCs/>
          <w:sz w:val="20"/>
          <w:szCs w:val="20"/>
        </w:rPr>
        <w:t>PRIEDAI</w:t>
      </w:r>
    </w:p>
    <w:p w14:paraId="02C6A287" w14:textId="77777777" w:rsidR="00032D35" w:rsidRPr="005743CA" w:rsidRDefault="00032D35" w:rsidP="00032D35">
      <w:pPr>
        <w:rPr>
          <w:rFonts w:eastAsia="Arial" w:cs="Arial"/>
          <w:sz w:val="20"/>
          <w:szCs w:val="20"/>
        </w:rPr>
      </w:pPr>
      <w:r w:rsidRPr="005743CA">
        <w:rPr>
          <w:rFonts w:eastAsia="Arial" w:cs="Arial"/>
          <w:sz w:val="20"/>
          <w:szCs w:val="20"/>
        </w:rPr>
        <w:t>Priedas Nr.1. Paslaugų teikimo turinio kokybės vertinimo procedūra;</w:t>
      </w:r>
    </w:p>
    <w:p w14:paraId="1955D5A2" w14:textId="77777777" w:rsidR="00032D35" w:rsidRPr="005743CA" w:rsidRDefault="00032D35" w:rsidP="00032D35">
      <w:pPr>
        <w:rPr>
          <w:rFonts w:eastAsia="Arial" w:cs="Arial"/>
          <w:sz w:val="20"/>
          <w:szCs w:val="20"/>
        </w:rPr>
      </w:pPr>
      <w:r w:rsidRPr="005743CA">
        <w:rPr>
          <w:rFonts w:eastAsia="Arial" w:cs="Arial"/>
          <w:sz w:val="20"/>
          <w:szCs w:val="20"/>
        </w:rPr>
        <w:t>Priedas Nr.2. Paslaugų teikimo tvarka;</w:t>
      </w:r>
    </w:p>
    <w:p w14:paraId="0CF1715D" w14:textId="77777777" w:rsidR="00032D35" w:rsidRPr="005743CA" w:rsidRDefault="00032D35" w:rsidP="00032D35">
      <w:pPr>
        <w:rPr>
          <w:rFonts w:eastAsia="Arial" w:cs="Arial"/>
          <w:sz w:val="20"/>
          <w:szCs w:val="20"/>
        </w:rPr>
      </w:pPr>
      <w:r w:rsidRPr="005743CA">
        <w:rPr>
          <w:rFonts w:eastAsia="Arial" w:cs="Arial"/>
          <w:sz w:val="20"/>
          <w:szCs w:val="20"/>
        </w:rPr>
        <w:t>Priedas Nr.3. Įkainių perskaičiavimo ir baudų taikymo procedūra.</w:t>
      </w:r>
    </w:p>
    <w:sectPr w:rsidR="00032D35" w:rsidRPr="005743CA" w:rsidSect="00B83595">
      <w:headerReference w:type="even" r:id="rId8"/>
      <w:headerReference w:type="default" r:id="rId9"/>
      <w:headerReference w:type="first" r:id="rId10"/>
      <w:pgSz w:w="11906" w:h="16838"/>
      <w:pgMar w:top="1560" w:right="567" w:bottom="993"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8835B" w14:textId="77777777" w:rsidR="00FF4405" w:rsidRDefault="00FF4405" w:rsidP="00596D28">
      <w:r>
        <w:separator/>
      </w:r>
    </w:p>
  </w:endnote>
  <w:endnote w:type="continuationSeparator" w:id="0">
    <w:p w14:paraId="7027B5DC" w14:textId="77777777" w:rsidR="00FF4405" w:rsidRDefault="00FF4405" w:rsidP="00596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98C59" w14:textId="77777777" w:rsidR="00FF4405" w:rsidRDefault="00FF4405" w:rsidP="00596D28">
      <w:r>
        <w:separator/>
      </w:r>
    </w:p>
  </w:footnote>
  <w:footnote w:type="continuationSeparator" w:id="0">
    <w:p w14:paraId="4633BD53" w14:textId="77777777" w:rsidR="00FF4405" w:rsidRDefault="00FF4405" w:rsidP="00596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5406B" w14:textId="57A06011" w:rsidR="00596D28" w:rsidRDefault="00596D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E5A2F" w14:textId="3E998202" w:rsidR="00596D28" w:rsidRDefault="00596D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64E6E" w14:textId="2C819510" w:rsidR="00596D28" w:rsidRDefault="00596D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06C89"/>
    <w:multiLevelType w:val="hybridMultilevel"/>
    <w:tmpl w:val="DE26F87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030F0EB9"/>
    <w:multiLevelType w:val="multilevel"/>
    <w:tmpl w:val="FD80AF04"/>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BF31A6"/>
    <w:multiLevelType w:val="hybridMultilevel"/>
    <w:tmpl w:val="FA10C1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B0C1888"/>
    <w:multiLevelType w:val="multilevel"/>
    <w:tmpl w:val="C5A49D5E"/>
    <w:lvl w:ilvl="0">
      <w:start w:val="7"/>
      <w:numFmt w:val="decimal"/>
      <w:lvlText w:val="%1."/>
      <w:lvlJc w:val="left"/>
      <w:pPr>
        <w:ind w:left="720" w:hanging="360"/>
      </w:pPr>
      <w:rPr>
        <w:rFonts w:hint="default"/>
      </w:rPr>
    </w:lvl>
    <w:lvl w:ilvl="1">
      <w:start w:val="1"/>
      <w:numFmt w:val="decimal"/>
      <w:isLgl/>
      <w:lvlText w:val="%1.%2."/>
      <w:lvlJc w:val="left"/>
      <w:pPr>
        <w:ind w:left="40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8491A62"/>
    <w:multiLevelType w:val="hybridMultilevel"/>
    <w:tmpl w:val="BFF24098"/>
    <w:lvl w:ilvl="0" w:tplc="C1F694EC">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AB20EBA"/>
    <w:multiLevelType w:val="multilevel"/>
    <w:tmpl w:val="32343E14"/>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3B7946E5"/>
    <w:multiLevelType w:val="multilevel"/>
    <w:tmpl w:val="1D9081F8"/>
    <w:lvl w:ilvl="0">
      <w:start w:val="10"/>
      <w:numFmt w:val="decimal"/>
      <w:lvlText w:val="%1."/>
      <w:lvlJc w:val="left"/>
      <w:pPr>
        <w:ind w:left="450" w:hanging="450"/>
      </w:pPr>
      <w:rPr>
        <w:rFonts w:hint="default"/>
      </w:rPr>
    </w:lvl>
    <w:lvl w:ilvl="1">
      <w:start w:val="1"/>
      <w:numFmt w:val="decimal"/>
      <w:lvlText w:val="%1.%2."/>
      <w:lvlJc w:val="left"/>
      <w:pPr>
        <w:ind w:left="1017" w:hanging="45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8BD2D63"/>
    <w:multiLevelType w:val="multilevel"/>
    <w:tmpl w:val="ECB44A46"/>
    <w:lvl w:ilvl="0">
      <w:start w:val="11"/>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27F1353"/>
    <w:multiLevelType w:val="multilevel"/>
    <w:tmpl w:val="04BAC2B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5BE072DF"/>
    <w:multiLevelType w:val="hybridMultilevel"/>
    <w:tmpl w:val="58DA38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D9027A2"/>
    <w:multiLevelType w:val="multilevel"/>
    <w:tmpl w:val="0B3C3F9C"/>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6E7E2AAA"/>
    <w:multiLevelType w:val="hybridMultilevel"/>
    <w:tmpl w:val="927E59F8"/>
    <w:lvl w:ilvl="0" w:tplc="3238FA36">
      <w:start w:val="1"/>
      <w:numFmt w:val="lowerLetter"/>
      <w:lvlText w:val="(%1)"/>
      <w:lvlJc w:val="left"/>
      <w:pPr>
        <w:ind w:left="720" w:hanging="360"/>
      </w:pPr>
      <w:rPr>
        <w:i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77F66E91"/>
    <w:multiLevelType w:val="hybridMultilevel"/>
    <w:tmpl w:val="46163E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C5A5854"/>
    <w:multiLevelType w:val="hybridMultilevel"/>
    <w:tmpl w:val="A40600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D696AA1"/>
    <w:multiLevelType w:val="multilevel"/>
    <w:tmpl w:val="A2E6FED6"/>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val="0"/>
        <w:sz w:val="20"/>
        <w:szCs w:val="20"/>
      </w:rPr>
    </w:lvl>
    <w:lvl w:ilvl="2">
      <w:start w:val="1"/>
      <w:numFmt w:val="decimal"/>
      <w:isLgl/>
      <w:lvlText w:val="%1.%2.%3."/>
      <w:lvlJc w:val="left"/>
      <w:pPr>
        <w:ind w:left="1712" w:hanging="720"/>
      </w:pPr>
      <w:rPr>
        <w:rFonts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64053662">
    <w:abstractNumId w:val="14"/>
  </w:num>
  <w:num w:numId="2" w16cid:durableId="1598639886">
    <w:abstractNumId w:val="13"/>
  </w:num>
  <w:num w:numId="3" w16cid:durableId="2074235396">
    <w:abstractNumId w:val="2"/>
  </w:num>
  <w:num w:numId="4" w16cid:durableId="211889082">
    <w:abstractNumId w:val="12"/>
  </w:num>
  <w:num w:numId="5" w16cid:durableId="2122142973">
    <w:abstractNumId w:val="6"/>
  </w:num>
  <w:num w:numId="6" w16cid:durableId="653336085">
    <w:abstractNumId w:val="7"/>
  </w:num>
  <w:num w:numId="7" w16cid:durableId="444933347">
    <w:abstractNumId w:val="4"/>
  </w:num>
  <w:num w:numId="8" w16cid:durableId="657072499">
    <w:abstractNumId w:val="10"/>
  </w:num>
  <w:num w:numId="9" w16cid:durableId="55278334">
    <w:abstractNumId w:val="3"/>
  </w:num>
  <w:num w:numId="10" w16cid:durableId="396393740">
    <w:abstractNumId w:val="1"/>
  </w:num>
  <w:num w:numId="11" w16cid:durableId="817069260">
    <w:abstractNumId w:val="8"/>
  </w:num>
  <w:num w:numId="12" w16cid:durableId="339770661">
    <w:abstractNumId w:val="5"/>
  </w:num>
  <w:num w:numId="13" w16cid:durableId="716055311">
    <w:abstractNumId w:val="9"/>
  </w:num>
  <w:num w:numId="14" w16cid:durableId="9407954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205429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D28"/>
    <w:rsid w:val="000058CE"/>
    <w:rsid w:val="00031A75"/>
    <w:rsid w:val="00032D35"/>
    <w:rsid w:val="00080569"/>
    <w:rsid w:val="000E502A"/>
    <w:rsid w:val="000E5EE2"/>
    <w:rsid w:val="001058CC"/>
    <w:rsid w:val="00112A17"/>
    <w:rsid w:val="001314DE"/>
    <w:rsid w:val="001E469E"/>
    <w:rsid w:val="002056AF"/>
    <w:rsid w:val="00227BCF"/>
    <w:rsid w:val="00351F5D"/>
    <w:rsid w:val="00466E03"/>
    <w:rsid w:val="004C2C1C"/>
    <w:rsid w:val="004D77D3"/>
    <w:rsid w:val="00505598"/>
    <w:rsid w:val="0051011A"/>
    <w:rsid w:val="00596D28"/>
    <w:rsid w:val="005D1CD4"/>
    <w:rsid w:val="00623F8C"/>
    <w:rsid w:val="00636C36"/>
    <w:rsid w:val="00687B4F"/>
    <w:rsid w:val="00707F4F"/>
    <w:rsid w:val="007231E4"/>
    <w:rsid w:val="007C0E03"/>
    <w:rsid w:val="007C14D8"/>
    <w:rsid w:val="00810A75"/>
    <w:rsid w:val="00826168"/>
    <w:rsid w:val="00856A54"/>
    <w:rsid w:val="008572B8"/>
    <w:rsid w:val="008707B5"/>
    <w:rsid w:val="008C5083"/>
    <w:rsid w:val="00A334C3"/>
    <w:rsid w:val="00AD3F68"/>
    <w:rsid w:val="00AE720A"/>
    <w:rsid w:val="00AF4166"/>
    <w:rsid w:val="00B05C67"/>
    <w:rsid w:val="00B112D3"/>
    <w:rsid w:val="00B83595"/>
    <w:rsid w:val="00C222C8"/>
    <w:rsid w:val="00C61AFB"/>
    <w:rsid w:val="00C759D4"/>
    <w:rsid w:val="00CD4EE5"/>
    <w:rsid w:val="00CF374F"/>
    <w:rsid w:val="00D21721"/>
    <w:rsid w:val="00D227AC"/>
    <w:rsid w:val="00D42A70"/>
    <w:rsid w:val="00D6306B"/>
    <w:rsid w:val="00D9423C"/>
    <w:rsid w:val="00DD0969"/>
    <w:rsid w:val="00E139D1"/>
    <w:rsid w:val="00E346DB"/>
    <w:rsid w:val="00E86494"/>
    <w:rsid w:val="00EA0B5A"/>
    <w:rsid w:val="00ED5B7D"/>
    <w:rsid w:val="00EF0795"/>
    <w:rsid w:val="00EF1CF3"/>
    <w:rsid w:val="00F026EB"/>
    <w:rsid w:val="00F74A6B"/>
    <w:rsid w:val="00F94AA1"/>
    <w:rsid w:val="00FF4405"/>
    <w:rsid w:val="0782847A"/>
    <w:rsid w:val="0F4D4933"/>
    <w:rsid w:val="160341B1"/>
    <w:rsid w:val="27BB3BC3"/>
    <w:rsid w:val="2E8ABCE5"/>
    <w:rsid w:val="2FB2C529"/>
    <w:rsid w:val="3849E729"/>
    <w:rsid w:val="395F446B"/>
    <w:rsid w:val="39D4EB8A"/>
    <w:rsid w:val="4534351A"/>
    <w:rsid w:val="480D0547"/>
    <w:rsid w:val="566E91A6"/>
    <w:rsid w:val="5F405CC0"/>
    <w:rsid w:val="6A060E24"/>
    <w:rsid w:val="7F2CAD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DD05F"/>
  <w15:chartTrackingRefBased/>
  <w15:docId w15:val="{5C999863-4D94-4436-99E5-821B91B3C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6D28"/>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596D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96D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96D2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96D2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96D2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96D2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96D2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96D2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96D2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6D2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96D2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96D2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96D2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96D2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96D2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96D2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96D2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96D28"/>
    <w:rPr>
      <w:rFonts w:eastAsiaTheme="majorEastAsia" w:cstheme="majorBidi"/>
      <w:color w:val="272727" w:themeColor="text1" w:themeTint="D8"/>
    </w:rPr>
  </w:style>
  <w:style w:type="paragraph" w:styleId="Title">
    <w:name w:val="Title"/>
    <w:basedOn w:val="Normal"/>
    <w:next w:val="Normal"/>
    <w:link w:val="TitleChar"/>
    <w:uiPriority w:val="10"/>
    <w:qFormat/>
    <w:rsid w:val="00596D2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96D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96D28"/>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96D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96D28"/>
    <w:pPr>
      <w:spacing w:before="160"/>
      <w:jc w:val="center"/>
    </w:pPr>
    <w:rPr>
      <w:i/>
      <w:iCs/>
      <w:color w:val="404040" w:themeColor="text1" w:themeTint="BF"/>
    </w:rPr>
  </w:style>
  <w:style w:type="character" w:customStyle="1" w:styleId="QuoteChar">
    <w:name w:val="Quote Char"/>
    <w:basedOn w:val="DefaultParagraphFont"/>
    <w:link w:val="Quote"/>
    <w:uiPriority w:val="29"/>
    <w:rsid w:val="00596D2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596D28"/>
    <w:pPr>
      <w:ind w:left="720"/>
      <w:contextualSpacing/>
    </w:pPr>
  </w:style>
  <w:style w:type="character" w:styleId="IntenseEmphasis">
    <w:name w:val="Intense Emphasis"/>
    <w:basedOn w:val="DefaultParagraphFont"/>
    <w:uiPriority w:val="21"/>
    <w:qFormat/>
    <w:rsid w:val="00596D28"/>
    <w:rPr>
      <w:i/>
      <w:iCs/>
      <w:color w:val="0F4761" w:themeColor="accent1" w:themeShade="BF"/>
    </w:rPr>
  </w:style>
  <w:style w:type="paragraph" w:styleId="IntenseQuote">
    <w:name w:val="Intense Quote"/>
    <w:basedOn w:val="Normal"/>
    <w:next w:val="Normal"/>
    <w:link w:val="IntenseQuoteChar"/>
    <w:uiPriority w:val="30"/>
    <w:qFormat/>
    <w:rsid w:val="00596D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96D28"/>
    <w:rPr>
      <w:i/>
      <w:iCs/>
      <w:color w:val="0F4761" w:themeColor="accent1" w:themeShade="BF"/>
    </w:rPr>
  </w:style>
  <w:style w:type="character" w:styleId="IntenseReference">
    <w:name w:val="Intense Reference"/>
    <w:basedOn w:val="DefaultParagraphFont"/>
    <w:uiPriority w:val="32"/>
    <w:qFormat/>
    <w:rsid w:val="00596D28"/>
    <w:rPr>
      <w:b/>
      <w:bCs/>
      <w:smallCaps/>
      <w:color w:val="0F4761" w:themeColor="accent1" w:themeShade="BF"/>
      <w:spacing w:val="5"/>
    </w:rPr>
  </w:style>
  <w:style w:type="character" w:styleId="CommentReference">
    <w:name w:val="annotation reference"/>
    <w:basedOn w:val="DefaultParagraphFont"/>
    <w:uiPriority w:val="99"/>
    <w:unhideWhenUsed/>
    <w:rsid w:val="00596D28"/>
    <w:rPr>
      <w:sz w:val="16"/>
      <w:szCs w:val="16"/>
    </w:rPr>
  </w:style>
  <w:style w:type="paragraph" w:styleId="CommentText">
    <w:name w:val="annotation text"/>
    <w:basedOn w:val="Normal"/>
    <w:link w:val="CommentTextChar"/>
    <w:uiPriority w:val="99"/>
    <w:unhideWhenUsed/>
    <w:rsid w:val="00596D28"/>
    <w:rPr>
      <w:sz w:val="20"/>
      <w:szCs w:val="20"/>
    </w:rPr>
  </w:style>
  <w:style w:type="character" w:customStyle="1" w:styleId="CommentTextChar">
    <w:name w:val="Comment Text Char"/>
    <w:basedOn w:val="DefaultParagraphFont"/>
    <w:link w:val="CommentText"/>
    <w:uiPriority w:val="99"/>
    <w:rsid w:val="00596D28"/>
    <w:rPr>
      <w:rFonts w:ascii="Arial" w:hAnsi="Arial"/>
      <w:kern w:val="0"/>
      <w:sz w:val="20"/>
      <w:szCs w:val="20"/>
      <w14:ligatures w14:val="none"/>
    </w:rPr>
  </w:style>
  <w:style w:type="table" w:styleId="TableGrid">
    <w:name w:val="Table Grid"/>
    <w:basedOn w:val="TableNormal"/>
    <w:uiPriority w:val="39"/>
    <w:rsid w:val="00596D28"/>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96D28"/>
  </w:style>
  <w:style w:type="character" w:styleId="Strong">
    <w:name w:val="Strong"/>
    <w:basedOn w:val="DefaultParagraphFont"/>
    <w:uiPriority w:val="22"/>
    <w:qFormat/>
    <w:rsid w:val="00596D28"/>
    <w:rPr>
      <w:b/>
      <w:bCs/>
    </w:rPr>
  </w:style>
  <w:style w:type="paragraph" w:customStyle="1" w:styleId="Tekstas">
    <w:name w:val="Tekstas"/>
    <w:uiPriority w:val="99"/>
    <w:rsid w:val="00596D28"/>
    <w:pPr>
      <w:tabs>
        <w:tab w:val="left" w:pos="6804"/>
      </w:tabs>
      <w:spacing w:after="0" w:line="240" w:lineRule="auto"/>
      <w:ind w:firstLine="238"/>
    </w:pPr>
    <w:rPr>
      <w:rFonts w:ascii="Times New Roman" w:eastAsia="Times New Roman" w:hAnsi="Times New Roman" w:cs="Times New Roman"/>
      <w:color w:val="000000"/>
      <w:kern w:val="0"/>
      <w:sz w:val="24"/>
      <w:szCs w:val="20"/>
      <w:lang w:val="en-GB"/>
      <w14:ligatures w14:val="none"/>
    </w:rPr>
  </w:style>
  <w:style w:type="paragraph" w:styleId="Revision">
    <w:name w:val="Revision"/>
    <w:hidden/>
    <w:uiPriority w:val="99"/>
    <w:semiHidden/>
    <w:rsid w:val="00596D28"/>
    <w:pPr>
      <w:spacing w:after="0" w:line="240" w:lineRule="auto"/>
    </w:pPr>
    <w:rPr>
      <w:rFonts w:ascii="Arial" w:hAnsi="Arial"/>
      <w:kern w:val="0"/>
      <w14:ligatures w14:val="none"/>
    </w:rPr>
  </w:style>
  <w:style w:type="paragraph" w:styleId="Header">
    <w:name w:val="header"/>
    <w:basedOn w:val="Normal"/>
    <w:link w:val="HeaderChar"/>
    <w:uiPriority w:val="99"/>
    <w:unhideWhenUsed/>
    <w:rsid w:val="00596D28"/>
    <w:pPr>
      <w:tabs>
        <w:tab w:val="center" w:pos="4819"/>
        <w:tab w:val="right" w:pos="9638"/>
      </w:tabs>
    </w:pPr>
  </w:style>
  <w:style w:type="character" w:customStyle="1" w:styleId="HeaderChar">
    <w:name w:val="Header Char"/>
    <w:basedOn w:val="DefaultParagraphFont"/>
    <w:link w:val="Header"/>
    <w:uiPriority w:val="99"/>
    <w:rsid w:val="00596D28"/>
    <w:rPr>
      <w:rFonts w:ascii="Arial" w:hAnsi="Arial"/>
      <w:kern w:val="0"/>
      <w14:ligatures w14:val="none"/>
    </w:rPr>
  </w:style>
  <w:style w:type="paragraph" w:styleId="CommentSubject">
    <w:name w:val="annotation subject"/>
    <w:basedOn w:val="CommentText"/>
    <w:next w:val="CommentText"/>
    <w:link w:val="CommentSubjectChar"/>
    <w:uiPriority w:val="99"/>
    <w:semiHidden/>
    <w:unhideWhenUsed/>
    <w:rsid w:val="00D9423C"/>
    <w:rPr>
      <w:b/>
      <w:bCs/>
    </w:rPr>
  </w:style>
  <w:style w:type="character" w:customStyle="1" w:styleId="CommentSubjectChar">
    <w:name w:val="Comment Subject Char"/>
    <w:basedOn w:val="CommentTextChar"/>
    <w:link w:val="CommentSubject"/>
    <w:uiPriority w:val="99"/>
    <w:semiHidden/>
    <w:rsid w:val="00D9423C"/>
    <w:rPr>
      <w:rFonts w:ascii="Arial" w:hAnsi="Arial"/>
      <w:b/>
      <w:bCs/>
      <w:kern w:val="0"/>
      <w:sz w:val="20"/>
      <w:szCs w:val="20"/>
      <w14:ligatures w14:val="none"/>
    </w:rPr>
  </w:style>
  <w:style w:type="paragraph" w:styleId="Footer">
    <w:name w:val="footer"/>
    <w:basedOn w:val="Normal"/>
    <w:link w:val="FooterChar"/>
    <w:uiPriority w:val="99"/>
    <w:semiHidden/>
    <w:unhideWhenUsed/>
    <w:rsid w:val="00EA0B5A"/>
    <w:pPr>
      <w:tabs>
        <w:tab w:val="center" w:pos="4819"/>
        <w:tab w:val="right" w:pos="9638"/>
      </w:tabs>
    </w:pPr>
  </w:style>
  <w:style w:type="character" w:customStyle="1" w:styleId="FooterChar">
    <w:name w:val="Footer Char"/>
    <w:basedOn w:val="DefaultParagraphFont"/>
    <w:link w:val="Footer"/>
    <w:uiPriority w:val="99"/>
    <w:semiHidden/>
    <w:rsid w:val="00EA0B5A"/>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831667">
      <w:bodyDiv w:val="1"/>
      <w:marLeft w:val="0"/>
      <w:marRight w:val="0"/>
      <w:marTop w:val="0"/>
      <w:marBottom w:val="0"/>
      <w:divBdr>
        <w:top w:val="none" w:sz="0" w:space="0" w:color="auto"/>
        <w:left w:val="none" w:sz="0" w:space="0" w:color="auto"/>
        <w:bottom w:val="none" w:sz="0" w:space="0" w:color="auto"/>
        <w:right w:val="none" w:sz="0" w:space="0" w:color="auto"/>
      </w:divBdr>
    </w:div>
    <w:div w:id="213182337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1686D-BE3E-4CAF-BE6E-B92B99F9D0D8}">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38</TotalTime>
  <Pages>11</Pages>
  <Words>26918</Words>
  <Characters>15344</Characters>
  <Application>Microsoft Office Word</Application>
  <DocSecurity>0</DocSecurity>
  <Lines>127</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Kovaitienė</dc:creator>
  <cp:keywords/>
  <dc:description/>
  <cp:lastModifiedBy>Inga Kovaitienė</cp:lastModifiedBy>
  <cp:revision>20</cp:revision>
  <dcterms:created xsi:type="dcterms:W3CDTF">2025-11-20T07:58:00Z</dcterms:created>
  <dcterms:modified xsi:type="dcterms:W3CDTF">2025-12-01T12:50:00Z</dcterms:modified>
</cp:coreProperties>
</file>